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04B49" w14:textId="77777777" w:rsidR="00FE5852" w:rsidRPr="000A503E"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0A503E">
        <w:rPr>
          <w:rFonts w:ascii="Arial" w:eastAsia="Times New Roman" w:hAnsi="Arial" w:cs="Arial"/>
          <w:color w:val="40A0C6"/>
          <w:sz w:val="24"/>
          <w:szCs w:val="24"/>
          <w:lang w:val="de-DE" w:eastAsia="ar-SA"/>
        </w:rPr>
        <w:t>Tölzer Land</w:t>
      </w:r>
    </w:p>
    <w:p w14:paraId="153A551F" w14:textId="483FBD5B" w:rsidR="00FE5852" w:rsidRPr="00F04798" w:rsidRDefault="00CF7137" w:rsidP="00F04798">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08</w:t>
      </w:r>
      <w:r w:rsidR="00753FA5">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August</w:t>
      </w:r>
      <w:r w:rsidR="000A503E">
        <w:rPr>
          <w:rFonts w:ascii="Arial" w:eastAsia="Times New Roman" w:hAnsi="Arial" w:cs="Arial"/>
          <w:color w:val="98CBE0"/>
          <w:sz w:val="20"/>
          <w:szCs w:val="20"/>
          <w:lang w:val="de-DE" w:eastAsia="ar-SA"/>
        </w:rPr>
        <w:t xml:space="preserve"> 2018</w:t>
      </w:r>
    </w:p>
    <w:p w14:paraId="611AD924" w14:textId="77777777" w:rsidR="0082237E" w:rsidRDefault="0082237E" w:rsidP="00B4261E">
      <w:pPr>
        <w:suppressAutoHyphens/>
        <w:spacing w:after="0" w:line="240" w:lineRule="auto"/>
        <w:ind w:left="993" w:right="787"/>
        <w:rPr>
          <w:rFonts w:ascii="Arial" w:eastAsia="Times New Roman" w:hAnsi="Arial" w:cs="Arial"/>
          <w:b/>
          <w:sz w:val="32"/>
          <w:szCs w:val="32"/>
          <w:lang w:val="de-DE" w:eastAsia="ar-SA"/>
        </w:rPr>
      </w:pPr>
    </w:p>
    <w:p w14:paraId="508E76EC" w14:textId="77777777" w:rsidR="00CF7137" w:rsidRPr="00CF7137" w:rsidRDefault="00CF7137" w:rsidP="00CF7137">
      <w:pPr>
        <w:suppressAutoHyphens/>
        <w:spacing w:after="0" w:line="240" w:lineRule="auto"/>
        <w:ind w:left="993" w:right="787"/>
        <w:rPr>
          <w:rFonts w:ascii="Arial" w:eastAsia="Times New Roman" w:hAnsi="Arial" w:cs="Arial"/>
          <w:b/>
          <w:sz w:val="32"/>
          <w:szCs w:val="32"/>
          <w:lang w:val="de-DE" w:eastAsia="ar-SA"/>
        </w:rPr>
      </w:pPr>
      <w:r w:rsidRPr="00CF7137">
        <w:rPr>
          <w:rFonts w:ascii="Arial" w:eastAsia="Times New Roman" w:hAnsi="Arial" w:cs="Arial"/>
          <w:b/>
          <w:sz w:val="32"/>
          <w:szCs w:val="32"/>
          <w:lang w:val="de-DE" w:eastAsia="ar-SA"/>
        </w:rPr>
        <w:t>Wo die Puppen tanzen: Tölzer Land lädt zum 7. Larizell</w:t>
      </w:r>
    </w:p>
    <w:p w14:paraId="2B17ADCC" w14:textId="77777777" w:rsidR="00A953A2" w:rsidRPr="0061798C" w:rsidRDefault="00CF7137" w:rsidP="00CF7137">
      <w:pPr>
        <w:spacing w:after="0" w:line="240" w:lineRule="auto"/>
        <w:ind w:left="992" w:right="787"/>
        <w:jc w:val="both"/>
        <w:rPr>
          <w:rFonts w:ascii="Arial" w:eastAsia="Times New Roman" w:hAnsi="Arial" w:cs="Arial"/>
          <w:b/>
          <w:lang w:val="de-DE" w:eastAsia="ar-SA"/>
        </w:rPr>
      </w:pPr>
      <w:r w:rsidRPr="0061798C">
        <w:rPr>
          <w:rFonts w:ascii="Arial" w:eastAsia="Times New Roman" w:hAnsi="Arial" w:cs="Arial"/>
          <w:b/>
          <w:lang w:val="de-DE" w:eastAsia="ar-SA"/>
        </w:rPr>
        <w:t xml:space="preserve">Am 13. und 14. Oktober </w:t>
      </w:r>
      <w:r w:rsidR="00F03FAB" w:rsidRPr="0061798C">
        <w:rPr>
          <w:rFonts w:ascii="Arial" w:eastAsia="Times New Roman" w:hAnsi="Arial" w:cs="Arial"/>
          <w:b/>
          <w:lang w:val="de-DE" w:eastAsia="ar-SA"/>
        </w:rPr>
        <w:t xml:space="preserve">bietet das Figurentheater-Festival in Dietramszell </w:t>
      </w:r>
      <w:r w:rsidR="001F6433" w:rsidRPr="0061798C">
        <w:rPr>
          <w:rFonts w:ascii="Arial" w:eastAsia="Times New Roman" w:hAnsi="Arial" w:cs="Arial"/>
          <w:b/>
          <w:lang w:val="de-DE" w:eastAsia="ar-SA"/>
        </w:rPr>
        <w:t>bunte Unter</w:t>
      </w:r>
      <w:r w:rsidR="00A953A2" w:rsidRPr="0061798C">
        <w:rPr>
          <w:rFonts w:ascii="Arial" w:eastAsia="Times New Roman" w:hAnsi="Arial" w:cs="Arial"/>
          <w:b/>
          <w:lang w:val="de-DE" w:eastAsia="ar-SA"/>
        </w:rPr>
        <w:t>-</w:t>
      </w:r>
    </w:p>
    <w:p w14:paraId="1A9B0B7C" w14:textId="467327BA" w:rsidR="00CF7137" w:rsidRPr="0061798C" w:rsidRDefault="001F6433" w:rsidP="00CF7137">
      <w:pPr>
        <w:spacing w:after="0" w:line="240" w:lineRule="auto"/>
        <w:ind w:left="992" w:right="787"/>
        <w:jc w:val="both"/>
        <w:rPr>
          <w:rFonts w:ascii="Arial" w:eastAsia="Times New Roman" w:hAnsi="Arial" w:cs="Arial"/>
          <w:b/>
          <w:lang w:val="de-DE" w:eastAsia="ar-SA"/>
        </w:rPr>
      </w:pPr>
      <w:r w:rsidRPr="0061798C">
        <w:rPr>
          <w:rFonts w:ascii="Arial" w:eastAsia="Times New Roman" w:hAnsi="Arial" w:cs="Arial"/>
          <w:b/>
          <w:lang w:val="de-DE" w:eastAsia="ar-SA"/>
        </w:rPr>
        <w:t>haltung für Jung und Alt</w:t>
      </w:r>
      <w:r w:rsidR="00E85ACF" w:rsidRPr="0061798C">
        <w:rPr>
          <w:rFonts w:ascii="Arial" w:eastAsia="Times New Roman" w:hAnsi="Arial" w:cs="Arial"/>
          <w:b/>
          <w:lang w:val="de-DE" w:eastAsia="ar-SA"/>
        </w:rPr>
        <w:t>.</w:t>
      </w:r>
      <w:r w:rsidRPr="0061798C">
        <w:rPr>
          <w:rFonts w:ascii="Arial" w:eastAsia="Times New Roman" w:hAnsi="Arial" w:cs="Arial"/>
          <w:b/>
          <w:lang w:val="de-DE" w:eastAsia="ar-SA"/>
        </w:rPr>
        <w:t xml:space="preserve"> </w:t>
      </w:r>
      <w:r w:rsidR="00E85ACF" w:rsidRPr="0061798C">
        <w:rPr>
          <w:rFonts w:ascii="Arial" w:eastAsia="Times New Roman" w:hAnsi="Arial" w:cs="Arial"/>
          <w:b/>
          <w:lang w:val="de-DE" w:eastAsia="ar-SA"/>
        </w:rPr>
        <w:t>M</w:t>
      </w:r>
      <w:r w:rsidR="00F03FAB" w:rsidRPr="0061798C">
        <w:rPr>
          <w:rFonts w:ascii="Arial" w:eastAsia="Times New Roman" w:hAnsi="Arial" w:cs="Arial"/>
          <w:b/>
          <w:lang w:val="de-DE" w:eastAsia="ar-SA"/>
        </w:rPr>
        <w:t>it Märchen</w:t>
      </w:r>
      <w:r w:rsidR="00482FDD" w:rsidRPr="0061798C">
        <w:rPr>
          <w:rFonts w:ascii="Arial" w:eastAsia="Times New Roman" w:hAnsi="Arial" w:cs="Arial"/>
          <w:b/>
          <w:lang w:val="de-DE" w:eastAsia="ar-SA"/>
        </w:rPr>
        <w:t>-</w:t>
      </w:r>
      <w:r w:rsidR="00F03FAB" w:rsidRPr="0061798C">
        <w:rPr>
          <w:rFonts w:ascii="Arial" w:eastAsia="Times New Roman" w:hAnsi="Arial" w:cs="Arial"/>
          <w:b/>
          <w:lang w:val="de-DE" w:eastAsia="ar-SA"/>
        </w:rPr>
        <w:t xml:space="preserve">, </w:t>
      </w:r>
      <w:r w:rsidR="00F04798" w:rsidRPr="0061798C">
        <w:rPr>
          <w:rFonts w:ascii="Arial" w:eastAsia="Times New Roman" w:hAnsi="Arial" w:cs="Arial"/>
          <w:b/>
          <w:lang w:val="de-DE" w:eastAsia="ar-SA"/>
        </w:rPr>
        <w:t>Marionetten- und</w:t>
      </w:r>
      <w:r w:rsidR="00F03FAB" w:rsidRPr="0061798C">
        <w:rPr>
          <w:rFonts w:ascii="Arial" w:eastAsia="Times New Roman" w:hAnsi="Arial" w:cs="Arial"/>
          <w:b/>
          <w:lang w:val="de-DE" w:eastAsia="ar-SA"/>
        </w:rPr>
        <w:t xml:space="preserve"> Kasperltheater</w:t>
      </w:r>
      <w:r w:rsidR="00FF38E1" w:rsidRPr="0061798C">
        <w:rPr>
          <w:rFonts w:ascii="Arial" w:eastAsia="Times New Roman" w:hAnsi="Arial" w:cs="Arial"/>
          <w:b/>
          <w:lang w:val="de-DE" w:eastAsia="ar-SA"/>
        </w:rPr>
        <w:t>aufführungen</w:t>
      </w:r>
      <w:r w:rsidR="00F03FAB" w:rsidRPr="0061798C">
        <w:rPr>
          <w:rFonts w:ascii="Arial" w:eastAsia="Times New Roman" w:hAnsi="Arial" w:cs="Arial"/>
          <w:b/>
          <w:lang w:val="de-DE" w:eastAsia="ar-SA"/>
        </w:rPr>
        <w:t xml:space="preserve"> </w:t>
      </w:r>
    </w:p>
    <w:p w14:paraId="727B96E2" w14:textId="77777777" w:rsidR="00684804" w:rsidRPr="00684804" w:rsidRDefault="00684804" w:rsidP="0062005D">
      <w:pPr>
        <w:suppressAutoHyphens/>
        <w:spacing w:after="0" w:line="240" w:lineRule="auto"/>
        <w:ind w:right="787"/>
        <w:jc w:val="both"/>
        <w:rPr>
          <w:rFonts w:ascii="Arial" w:eastAsia="Times New Roman" w:hAnsi="Arial" w:cs="Arial"/>
          <w:b/>
          <w:lang w:val="de-DE" w:eastAsia="ar-SA"/>
        </w:rPr>
      </w:pPr>
    </w:p>
    <w:p w14:paraId="24CB03E3" w14:textId="251C31CA" w:rsidR="00F10169" w:rsidRDefault="00684804" w:rsidP="00684804">
      <w:pPr>
        <w:suppressAutoHyphens/>
        <w:spacing w:after="0" w:line="240" w:lineRule="auto"/>
        <w:ind w:left="993" w:right="787"/>
        <w:jc w:val="both"/>
        <w:rPr>
          <w:rFonts w:ascii="Arial" w:eastAsia="Times New Roman" w:hAnsi="Arial" w:cs="Arial"/>
          <w:b/>
          <w:lang w:val="de-DE" w:eastAsia="ar-SA"/>
        </w:rPr>
      </w:pPr>
      <w:r w:rsidRPr="00684804">
        <w:rPr>
          <w:rFonts w:ascii="Arial" w:eastAsia="Times New Roman" w:hAnsi="Arial" w:cs="Arial"/>
          <w:b/>
          <w:lang w:val="de-DE" w:eastAsia="ar-SA"/>
        </w:rPr>
        <w:t xml:space="preserve">Das Tölzer Land lädt wieder zum Larifari nach Dietramszell. Dabei lassen vier Künstler-Gruppen ihre Puppen tanzen. Kinder und Erwachsene erleben in verschiedenen Aufführungen an vier Spielorten die Vielfalt des Puppenspiels. Neben den beliebten Handfiguren-Stücken rund um Kasperl und seine Freunde hat die Puppenkiste auch traditionelle Pendel-Marionetten zu bieten. Sie spielen Episoden für Kinder und klassische Märchen wie „Kalif Storch“ von Wilhelm Hauff, die für alle Altersgruppen spannend sind. Im Abendprogramm wird ein Kasperltheater speziell für Erwachsene geboten und Geschichten ohne Worte erzählt. Kinder zahlen fünf Euro, Erwachsene acht bzw. zwölf Euro für die Abendveranstaltungen. Das Familienticket gibt’s für 20 Euro. </w:t>
      </w:r>
      <w:r w:rsidR="007C5462">
        <w:rPr>
          <w:rFonts w:ascii="Arial" w:eastAsia="Times New Roman" w:hAnsi="Arial" w:cs="Arial"/>
          <w:b/>
          <w:lang w:val="de-DE" w:eastAsia="ar-SA"/>
        </w:rPr>
        <w:t>Karten</w:t>
      </w:r>
      <w:r w:rsidRPr="00684804">
        <w:rPr>
          <w:rFonts w:ascii="Arial" w:eastAsia="Times New Roman" w:hAnsi="Arial" w:cs="Arial"/>
          <w:b/>
          <w:lang w:val="de-DE" w:eastAsia="ar-SA"/>
        </w:rPr>
        <w:t xml:space="preserve"> unter </w:t>
      </w:r>
      <w:hyperlink r:id="rId6" w:history="1">
        <w:r w:rsidRPr="003E30D8">
          <w:rPr>
            <w:rStyle w:val="Hyperlink"/>
            <w:rFonts w:ascii="Arial" w:eastAsia="Times New Roman" w:hAnsi="Arial" w:cs="Arial"/>
            <w:b/>
            <w:lang w:val="de-DE" w:eastAsia="ar-SA"/>
          </w:rPr>
          <w:t>info@larizell.de</w:t>
        </w:r>
      </w:hyperlink>
      <w:r w:rsidRPr="00684804">
        <w:rPr>
          <w:rFonts w:ascii="Arial" w:eastAsia="Times New Roman" w:hAnsi="Arial" w:cs="Arial"/>
          <w:b/>
          <w:lang w:val="de-DE" w:eastAsia="ar-SA"/>
        </w:rPr>
        <w:t xml:space="preserve">. </w:t>
      </w:r>
      <w:r w:rsidR="007C5462">
        <w:rPr>
          <w:rFonts w:ascii="Arial" w:eastAsia="Times New Roman" w:hAnsi="Arial" w:cs="Arial"/>
          <w:b/>
          <w:lang w:val="de-DE" w:eastAsia="ar-SA"/>
        </w:rPr>
        <w:t xml:space="preserve">Infos unter </w:t>
      </w:r>
      <w:bookmarkStart w:id="0" w:name="_GoBack"/>
      <w:bookmarkEnd w:id="0"/>
      <w:r w:rsidR="007C5462">
        <w:rPr>
          <w:rStyle w:val="Hyperlink"/>
          <w:rFonts w:ascii="Arial" w:eastAsia="Times New Roman" w:hAnsi="Arial" w:cs="Arial"/>
          <w:b/>
          <w:lang w:val="de-DE" w:eastAsia="ar-SA"/>
        </w:rPr>
        <w:fldChar w:fldCharType="begin"/>
      </w:r>
      <w:r w:rsidR="007C5462">
        <w:rPr>
          <w:rStyle w:val="Hyperlink"/>
          <w:rFonts w:ascii="Arial" w:eastAsia="Times New Roman" w:hAnsi="Arial" w:cs="Arial"/>
          <w:b/>
          <w:lang w:val="de-DE" w:eastAsia="ar-SA"/>
        </w:rPr>
        <w:instrText xml:space="preserve"> HYPERLINK "http://</w:instrText>
      </w:r>
      <w:r w:rsidR="007C5462" w:rsidRPr="007C5462">
        <w:rPr>
          <w:rStyle w:val="Hyperlink"/>
          <w:rFonts w:ascii="Arial" w:eastAsia="Times New Roman" w:hAnsi="Arial" w:cs="Arial"/>
          <w:b/>
          <w:lang w:val="de-DE" w:eastAsia="ar-SA"/>
        </w:rPr>
        <w:instrText>www.larizell.de</w:instrText>
      </w:r>
      <w:r w:rsidR="007C5462">
        <w:rPr>
          <w:rStyle w:val="Hyperlink"/>
          <w:rFonts w:ascii="Arial" w:eastAsia="Times New Roman" w:hAnsi="Arial" w:cs="Arial"/>
          <w:b/>
          <w:lang w:val="de-DE" w:eastAsia="ar-SA"/>
        </w:rPr>
        <w:instrText xml:space="preserve">" </w:instrText>
      </w:r>
      <w:r w:rsidR="007C5462">
        <w:rPr>
          <w:rStyle w:val="Hyperlink"/>
          <w:rFonts w:ascii="Arial" w:eastAsia="Times New Roman" w:hAnsi="Arial" w:cs="Arial"/>
          <w:b/>
          <w:lang w:val="de-DE" w:eastAsia="ar-SA"/>
        </w:rPr>
        <w:fldChar w:fldCharType="separate"/>
      </w:r>
      <w:r w:rsidR="007C5462" w:rsidRPr="003E30D8">
        <w:rPr>
          <w:rStyle w:val="Hyperlink"/>
          <w:rFonts w:ascii="Arial" w:eastAsia="Times New Roman" w:hAnsi="Arial" w:cs="Arial"/>
          <w:b/>
          <w:lang w:val="de-DE" w:eastAsia="ar-SA"/>
        </w:rPr>
        <w:t>www.larizell.de</w:t>
      </w:r>
      <w:r w:rsidR="007C5462">
        <w:rPr>
          <w:rStyle w:val="Hyperlink"/>
          <w:rFonts w:ascii="Arial" w:eastAsia="Times New Roman" w:hAnsi="Arial" w:cs="Arial"/>
          <w:b/>
          <w:lang w:val="de-DE" w:eastAsia="ar-SA"/>
        </w:rPr>
        <w:fldChar w:fldCharType="end"/>
      </w:r>
      <w:r w:rsidRPr="00684804">
        <w:rPr>
          <w:rFonts w:ascii="Arial" w:eastAsia="Times New Roman" w:hAnsi="Arial" w:cs="Arial"/>
          <w:b/>
          <w:lang w:val="de-DE" w:eastAsia="ar-SA"/>
        </w:rPr>
        <w:t xml:space="preserve">, </w:t>
      </w:r>
      <w:hyperlink r:id="rId7" w:history="1">
        <w:r w:rsidRPr="003E30D8">
          <w:rPr>
            <w:rStyle w:val="Hyperlink"/>
            <w:rFonts w:ascii="Arial" w:eastAsia="Times New Roman" w:hAnsi="Arial" w:cs="Arial"/>
            <w:b/>
            <w:lang w:val="de-DE" w:eastAsia="ar-SA"/>
          </w:rPr>
          <w:t>www.toelzer-land.de</w:t>
        </w:r>
      </w:hyperlink>
    </w:p>
    <w:p w14:paraId="2D7D1296" w14:textId="77777777" w:rsidR="00684804" w:rsidRDefault="00684804" w:rsidP="00684804">
      <w:pPr>
        <w:suppressAutoHyphens/>
        <w:spacing w:after="0" w:line="240" w:lineRule="auto"/>
        <w:ind w:left="993" w:right="787"/>
        <w:jc w:val="both"/>
        <w:rPr>
          <w:rFonts w:ascii="Arial" w:eastAsia="Times New Roman" w:hAnsi="Arial" w:cs="Arial"/>
          <w:lang w:val="de-DE" w:eastAsia="ar-SA"/>
        </w:rPr>
      </w:pPr>
    </w:p>
    <w:p w14:paraId="00BCBEC7" w14:textId="48F8A121" w:rsidR="003C5106" w:rsidRDefault="00684804" w:rsidP="00C443AB">
      <w:pPr>
        <w:suppressAutoHyphens/>
        <w:spacing w:after="0" w:line="240" w:lineRule="auto"/>
        <w:ind w:left="993" w:right="787"/>
        <w:jc w:val="both"/>
        <w:rPr>
          <w:rFonts w:ascii="Arial" w:eastAsia="Times New Roman" w:hAnsi="Arial" w:cs="Arial"/>
          <w:lang w:val="de-DE" w:eastAsia="ar-SA"/>
        </w:rPr>
      </w:pPr>
      <w:r w:rsidRPr="00684804">
        <w:rPr>
          <w:rFonts w:ascii="Arial" w:eastAsia="Times New Roman" w:hAnsi="Arial" w:cs="Arial"/>
          <w:lang w:val="de-DE" w:eastAsia="ar-SA"/>
        </w:rPr>
        <w:t>Lachen verboten. So lautet die einzige Regel, die der Kalif und sein Großwesir beachten müssen, um sich nach einem Tag als Störche wieder zurück in Menschen zu verwandeln. So beginnt das Märchen „Kalif Storch“ von Wilhelm Hauff, das zum Auftakt des siebten Figurentheater-Festivals im oberbayerischen Dietramszell gespielt wird. Beim Finale am Tag darauf kommt dann das baden-württembergische „Pendel Marionettentheater“ mit seinen „Geschichten ohne Worte“ auf die Bühne. Auf poetische Weise erzählt das Duo Alltagsgeschichten, das heißt, die beiden erzählen nicht</w:t>
      </w:r>
      <w:r>
        <w:rPr>
          <w:rFonts w:ascii="Arial" w:eastAsia="Times New Roman" w:hAnsi="Arial" w:cs="Arial"/>
          <w:lang w:val="de-DE" w:eastAsia="ar-SA"/>
        </w:rPr>
        <w:t>,</w:t>
      </w:r>
      <w:r w:rsidRPr="00684804">
        <w:rPr>
          <w:rFonts w:ascii="Arial" w:eastAsia="Times New Roman" w:hAnsi="Arial" w:cs="Arial"/>
          <w:lang w:val="de-DE" w:eastAsia="ar-SA"/>
        </w:rPr>
        <w:t xml:space="preserve"> sondern agieren nur mit Gesten und Gebärden. Zum Beispiel von dem Punk, der einen Schmetterling fangen wollte. Oder von Hans Huckebein, der zu viel Schnaps trinkt.</w:t>
      </w:r>
    </w:p>
    <w:p w14:paraId="77CB2FE0" w14:textId="77777777" w:rsidR="00684804" w:rsidRDefault="00684804" w:rsidP="00C443AB">
      <w:pPr>
        <w:suppressAutoHyphens/>
        <w:spacing w:after="0" w:line="240" w:lineRule="auto"/>
        <w:ind w:left="993" w:right="787"/>
        <w:jc w:val="both"/>
        <w:rPr>
          <w:rFonts w:ascii="Arial" w:eastAsia="Times New Roman" w:hAnsi="Arial" w:cs="Arial"/>
          <w:lang w:val="de-DE" w:eastAsia="ar-SA"/>
        </w:rPr>
      </w:pPr>
    </w:p>
    <w:p w14:paraId="02C4BA35" w14:textId="7A20C179" w:rsidR="00EF42B0" w:rsidRDefault="005E57B4" w:rsidP="00FD284D">
      <w:pPr>
        <w:suppressAutoHyphens/>
        <w:spacing w:after="0" w:line="240" w:lineRule="auto"/>
        <w:ind w:left="993" w:right="787"/>
        <w:jc w:val="both"/>
        <w:rPr>
          <w:rFonts w:ascii="Arial" w:eastAsia="Times New Roman" w:hAnsi="Arial" w:cs="Arial"/>
          <w:lang w:val="de-DE" w:eastAsia="ar-SA"/>
        </w:rPr>
      </w:pPr>
      <w:r>
        <w:rPr>
          <w:rFonts w:ascii="Arial" w:eastAsia="Times New Roman" w:hAnsi="Arial" w:cs="Arial"/>
          <w:lang w:val="de-DE" w:eastAsia="ar-SA"/>
        </w:rPr>
        <w:t xml:space="preserve">Die Idee </w:t>
      </w:r>
      <w:r w:rsidR="00992F71">
        <w:rPr>
          <w:rFonts w:ascii="Arial" w:eastAsia="Times New Roman" w:hAnsi="Arial" w:cs="Arial"/>
          <w:lang w:val="de-DE" w:eastAsia="ar-SA"/>
        </w:rPr>
        <w:t xml:space="preserve">des Festivals </w:t>
      </w:r>
      <w:r w:rsidR="006650B0">
        <w:rPr>
          <w:rFonts w:ascii="Arial" w:eastAsia="Times New Roman" w:hAnsi="Arial" w:cs="Arial"/>
          <w:lang w:val="de-DE" w:eastAsia="ar-SA"/>
        </w:rPr>
        <w:t>knüpft</w:t>
      </w:r>
      <w:r>
        <w:rPr>
          <w:rFonts w:ascii="Arial" w:eastAsia="Times New Roman" w:hAnsi="Arial" w:cs="Arial"/>
          <w:lang w:val="de-DE" w:eastAsia="ar-SA"/>
        </w:rPr>
        <w:t xml:space="preserve"> an die </w:t>
      </w:r>
      <w:r w:rsidR="006650B0">
        <w:rPr>
          <w:rFonts w:ascii="Arial" w:eastAsia="Times New Roman" w:hAnsi="Arial" w:cs="Arial"/>
          <w:lang w:val="de-DE" w:eastAsia="ar-SA"/>
        </w:rPr>
        <w:t>lange Tradition des Marionettentheaters im Tölzer Land an</w:t>
      </w:r>
      <w:r>
        <w:rPr>
          <w:rFonts w:ascii="Arial" w:eastAsia="Times New Roman" w:hAnsi="Arial" w:cs="Arial"/>
          <w:lang w:val="de-DE" w:eastAsia="ar-SA"/>
        </w:rPr>
        <w:t>. „</w:t>
      </w:r>
      <w:r w:rsidRPr="005E57B4">
        <w:rPr>
          <w:rFonts w:ascii="Arial" w:eastAsia="Times New Roman" w:hAnsi="Arial" w:cs="Arial"/>
          <w:lang w:val="de-DE" w:eastAsia="ar-SA"/>
        </w:rPr>
        <w:t xml:space="preserve">Das Geschichtenerzählen mit Marionetten </w:t>
      </w:r>
      <w:r>
        <w:rPr>
          <w:rFonts w:ascii="Arial" w:eastAsia="Times New Roman" w:hAnsi="Arial" w:cs="Arial"/>
          <w:lang w:val="de-DE" w:eastAsia="ar-SA"/>
        </w:rPr>
        <w:t xml:space="preserve">ist </w:t>
      </w:r>
      <w:r w:rsidRPr="0061798C">
        <w:rPr>
          <w:rFonts w:ascii="Arial" w:eastAsia="Times New Roman" w:hAnsi="Arial" w:cs="Arial"/>
          <w:lang w:val="de-DE" w:eastAsia="ar-SA"/>
        </w:rPr>
        <w:t xml:space="preserve">hier </w:t>
      </w:r>
      <w:r w:rsidR="00FD284D" w:rsidRPr="0061798C">
        <w:rPr>
          <w:rFonts w:ascii="Arial" w:eastAsia="Times New Roman" w:hAnsi="Arial" w:cs="Arial"/>
          <w:lang w:val="de-DE" w:eastAsia="ar-SA"/>
        </w:rPr>
        <w:t>fester Bestandteil</w:t>
      </w:r>
      <w:r w:rsidRPr="0061798C">
        <w:rPr>
          <w:rFonts w:ascii="Arial" w:eastAsia="Times New Roman" w:hAnsi="Arial" w:cs="Arial"/>
          <w:lang w:val="de-DE" w:eastAsia="ar-SA"/>
        </w:rPr>
        <w:t xml:space="preserve"> der Unterhaltungskultur“, </w:t>
      </w:r>
      <w:r w:rsidR="00992F71" w:rsidRPr="0061798C">
        <w:rPr>
          <w:rFonts w:ascii="Arial" w:eastAsia="Times New Roman" w:hAnsi="Arial" w:cs="Arial"/>
          <w:lang w:val="de-DE" w:eastAsia="ar-SA"/>
        </w:rPr>
        <w:t>sagt Initiator</w:t>
      </w:r>
      <w:r w:rsidRPr="0061798C">
        <w:rPr>
          <w:rFonts w:ascii="Arial" w:eastAsia="Times New Roman" w:hAnsi="Arial" w:cs="Arial"/>
          <w:lang w:val="de-DE" w:eastAsia="ar-SA"/>
        </w:rPr>
        <w:t xml:space="preserve"> </w:t>
      </w:r>
      <w:r w:rsidR="00992F71" w:rsidRPr="0061798C">
        <w:rPr>
          <w:rFonts w:ascii="Arial" w:eastAsia="Times New Roman" w:hAnsi="Arial" w:cs="Arial"/>
          <w:lang w:val="de-DE" w:eastAsia="ar-SA"/>
        </w:rPr>
        <w:t xml:space="preserve">Ronald </w:t>
      </w:r>
      <w:r w:rsidRPr="0061798C">
        <w:rPr>
          <w:rFonts w:ascii="Arial" w:eastAsia="Times New Roman" w:hAnsi="Arial" w:cs="Arial"/>
          <w:lang w:val="de-DE" w:eastAsia="ar-SA"/>
        </w:rPr>
        <w:t>Künemun</w:t>
      </w:r>
      <w:r w:rsidR="00992F71" w:rsidRPr="0061798C">
        <w:rPr>
          <w:rFonts w:ascii="Arial" w:eastAsia="Times New Roman" w:hAnsi="Arial" w:cs="Arial"/>
          <w:lang w:val="de-DE" w:eastAsia="ar-SA"/>
        </w:rPr>
        <w:t>d</w:t>
      </w:r>
      <w:r w:rsidRPr="0061798C">
        <w:rPr>
          <w:rFonts w:ascii="Arial" w:eastAsia="Times New Roman" w:hAnsi="Arial" w:cs="Arial"/>
          <w:lang w:val="de-DE" w:eastAsia="ar-SA"/>
        </w:rPr>
        <w:t>.</w:t>
      </w:r>
      <w:r w:rsidR="00F62DBB" w:rsidRPr="0061798C">
        <w:rPr>
          <w:rFonts w:ascii="Arial" w:eastAsia="Times New Roman" w:hAnsi="Arial" w:cs="Arial"/>
          <w:lang w:val="de-DE" w:eastAsia="ar-SA"/>
        </w:rPr>
        <w:t xml:space="preserve"> </w:t>
      </w:r>
      <w:r w:rsidR="00992F71" w:rsidRPr="0061798C">
        <w:rPr>
          <w:rFonts w:ascii="Arial" w:eastAsia="Times New Roman" w:hAnsi="Arial" w:cs="Arial"/>
          <w:lang w:val="de-DE" w:eastAsia="ar-SA"/>
        </w:rPr>
        <w:t>„F</w:t>
      </w:r>
      <w:r w:rsidR="00B001E8" w:rsidRPr="0061798C">
        <w:rPr>
          <w:rFonts w:ascii="Arial" w:eastAsia="Times New Roman" w:hAnsi="Arial" w:cs="Arial"/>
          <w:lang w:val="de-DE" w:eastAsia="ar-SA"/>
        </w:rPr>
        <w:t xml:space="preserve">rüher erheiterte das Puppenspiel </w:t>
      </w:r>
      <w:r w:rsidR="00B001E8">
        <w:rPr>
          <w:rFonts w:ascii="Arial" w:eastAsia="Times New Roman" w:hAnsi="Arial" w:cs="Arial"/>
          <w:lang w:val="de-DE" w:eastAsia="ar-SA"/>
        </w:rPr>
        <w:t>die Besucher des Jahrmarkts in Bad Tölz</w:t>
      </w:r>
      <w:r w:rsidR="00992F71">
        <w:rPr>
          <w:rFonts w:ascii="Arial" w:eastAsia="Times New Roman" w:hAnsi="Arial" w:cs="Arial"/>
          <w:lang w:val="de-DE" w:eastAsia="ar-SA"/>
        </w:rPr>
        <w:t>.“ N</w:t>
      </w:r>
      <w:r w:rsidR="002F1220">
        <w:rPr>
          <w:rFonts w:ascii="Arial" w:eastAsia="Times New Roman" w:hAnsi="Arial" w:cs="Arial"/>
          <w:lang w:val="de-DE" w:eastAsia="ar-SA"/>
        </w:rPr>
        <w:t xml:space="preserve">ach und nach </w:t>
      </w:r>
      <w:r w:rsidR="00992F71">
        <w:rPr>
          <w:rFonts w:ascii="Arial" w:eastAsia="Times New Roman" w:hAnsi="Arial" w:cs="Arial"/>
          <w:lang w:val="de-DE" w:eastAsia="ar-SA"/>
        </w:rPr>
        <w:t xml:space="preserve">entwickelte es sich </w:t>
      </w:r>
      <w:r w:rsidR="002E5D4A">
        <w:rPr>
          <w:rFonts w:ascii="Arial" w:eastAsia="Times New Roman" w:hAnsi="Arial" w:cs="Arial"/>
          <w:lang w:val="de-DE" w:eastAsia="ar-SA"/>
        </w:rPr>
        <w:t xml:space="preserve">zu einer eigenen Kunstform. </w:t>
      </w:r>
      <w:r w:rsidR="00B001E8">
        <w:rPr>
          <w:rFonts w:ascii="Arial" w:eastAsia="Times New Roman" w:hAnsi="Arial" w:cs="Arial"/>
          <w:lang w:val="de-DE" w:eastAsia="ar-SA"/>
        </w:rPr>
        <w:t xml:space="preserve">Heute </w:t>
      </w:r>
      <w:r w:rsidR="00F62DBB">
        <w:rPr>
          <w:rFonts w:ascii="Arial" w:eastAsia="Times New Roman" w:hAnsi="Arial" w:cs="Arial"/>
          <w:lang w:val="de-DE" w:eastAsia="ar-SA"/>
        </w:rPr>
        <w:t xml:space="preserve">lebt die Tradition im bekannten </w:t>
      </w:r>
      <w:r w:rsidR="00B001E8">
        <w:rPr>
          <w:rFonts w:ascii="Arial" w:eastAsia="Times New Roman" w:hAnsi="Arial" w:cs="Arial"/>
          <w:lang w:val="de-DE" w:eastAsia="ar-SA"/>
        </w:rPr>
        <w:t xml:space="preserve">Tölzer </w:t>
      </w:r>
      <w:r w:rsidR="00F62DBB">
        <w:rPr>
          <w:rFonts w:ascii="Arial" w:eastAsia="Times New Roman" w:hAnsi="Arial" w:cs="Arial"/>
          <w:lang w:val="de-DE" w:eastAsia="ar-SA"/>
        </w:rPr>
        <w:t xml:space="preserve">Marionettentheater </w:t>
      </w:r>
      <w:r w:rsidR="00B001E8">
        <w:rPr>
          <w:rFonts w:ascii="Arial" w:eastAsia="Times New Roman" w:hAnsi="Arial" w:cs="Arial"/>
          <w:lang w:val="de-DE" w:eastAsia="ar-SA"/>
        </w:rPr>
        <w:t>weiter</w:t>
      </w:r>
      <w:r w:rsidR="00FD284D">
        <w:rPr>
          <w:rFonts w:ascii="Arial" w:eastAsia="Times New Roman" w:hAnsi="Arial" w:cs="Arial"/>
          <w:lang w:val="de-DE" w:eastAsia="ar-SA"/>
        </w:rPr>
        <w:t xml:space="preserve"> –</w:t>
      </w:r>
      <w:r w:rsidR="00062F5F">
        <w:rPr>
          <w:rFonts w:ascii="Arial" w:eastAsia="Times New Roman" w:hAnsi="Arial" w:cs="Arial"/>
          <w:lang w:val="de-DE" w:eastAsia="ar-SA"/>
        </w:rPr>
        <w:t xml:space="preserve"> </w:t>
      </w:r>
      <w:r w:rsidR="00CD2C83">
        <w:rPr>
          <w:rFonts w:ascii="Arial" w:eastAsia="Times New Roman" w:hAnsi="Arial" w:cs="Arial"/>
          <w:lang w:val="de-DE" w:eastAsia="ar-SA"/>
        </w:rPr>
        <w:t>s</w:t>
      </w:r>
      <w:r w:rsidR="002F1220">
        <w:rPr>
          <w:rFonts w:ascii="Arial" w:eastAsia="Times New Roman" w:hAnsi="Arial" w:cs="Arial"/>
          <w:lang w:val="de-DE" w:eastAsia="ar-SA"/>
        </w:rPr>
        <w:t xml:space="preserve">eit 110 Jahren. Mit klassischen sowie modernen Stücken </w:t>
      </w:r>
      <w:r w:rsidR="00EF42B0">
        <w:rPr>
          <w:rFonts w:ascii="Arial" w:eastAsia="Times New Roman" w:hAnsi="Arial" w:cs="Arial"/>
          <w:lang w:val="de-DE" w:eastAsia="ar-SA"/>
        </w:rPr>
        <w:t>begeistern die Künstler und ihre Puppen Besucher jedes Alters.</w:t>
      </w:r>
    </w:p>
    <w:p w14:paraId="30107A05" w14:textId="74BA10BB" w:rsidR="002F1220" w:rsidRDefault="002F1220" w:rsidP="00684804">
      <w:pPr>
        <w:suppressAutoHyphens/>
        <w:spacing w:after="0" w:line="240" w:lineRule="auto"/>
        <w:ind w:left="993" w:right="787"/>
        <w:jc w:val="both"/>
        <w:rPr>
          <w:rFonts w:ascii="Arial" w:eastAsia="Times New Roman" w:hAnsi="Arial" w:cs="Arial"/>
          <w:lang w:val="de-DE" w:eastAsia="ar-SA"/>
        </w:rPr>
      </w:pPr>
    </w:p>
    <w:p w14:paraId="2F98FF23" w14:textId="161BAEC8" w:rsidR="00D71309" w:rsidRPr="00D71309" w:rsidRDefault="00EF42B0" w:rsidP="00684804">
      <w:pPr>
        <w:suppressAutoHyphens/>
        <w:spacing w:after="0" w:line="240" w:lineRule="auto"/>
        <w:ind w:left="993" w:right="787"/>
        <w:jc w:val="both"/>
        <w:rPr>
          <w:rStyle w:val="Hyperlink"/>
          <w:lang w:val="de-DE"/>
        </w:rPr>
      </w:pPr>
      <w:r>
        <w:rPr>
          <w:rFonts w:ascii="Arial" w:eastAsia="Times New Roman" w:hAnsi="Arial" w:cs="Arial"/>
          <w:lang w:val="de-DE" w:eastAsia="ar-SA"/>
        </w:rPr>
        <w:t xml:space="preserve">Wer wissen möchte, wie die Marionetten bewegt und wo sie hergestellt werden, </w:t>
      </w:r>
      <w:r w:rsidR="00AC684A">
        <w:rPr>
          <w:rFonts w:ascii="Arial" w:eastAsia="Times New Roman" w:hAnsi="Arial" w:cs="Arial"/>
          <w:lang w:val="de-DE" w:eastAsia="ar-SA"/>
        </w:rPr>
        <w:t>wirft</w:t>
      </w:r>
      <w:r>
        <w:rPr>
          <w:rFonts w:ascii="Arial" w:eastAsia="Times New Roman" w:hAnsi="Arial" w:cs="Arial"/>
          <w:lang w:val="de-DE" w:eastAsia="ar-SA"/>
        </w:rPr>
        <w:t xml:space="preserve"> im Anschluss </w:t>
      </w:r>
      <w:r w:rsidR="004C6D35">
        <w:rPr>
          <w:rFonts w:ascii="Arial" w:eastAsia="Times New Roman" w:hAnsi="Arial" w:cs="Arial"/>
          <w:lang w:val="de-DE" w:eastAsia="ar-SA"/>
        </w:rPr>
        <w:t>an die</w:t>
      </w:r>
      <w:r>
        <w:rPr>
          <w:rFonts w:ascii="Arial" w:eastAsia="Times New Roman" w:hAnsi="Arial" w:cs="Arial"/>
          <w:lang w:val="de-DE" w:eastAsia="ar-SA"/>
        </w:rPr>
        <w:t xml:space="preserve"> Vorstellung</w:t>
      </w:r>
      <w:r w:rsidR="00342D39">
        <w:rPr>
          <w:rFonts w:ascii="Arial" w:eastAsia="Times New Roman" w:hAnsi="Arial" w:cs="Arial"/>
          <w:lang w:val="de-DE" w:eastAsia="ar-SA"/>
        </w:rPr>
        <w:t>en im Tölzer Marionettentheater</w:t>
      </w:r>
      <w:r>
        <w:rPr>
          <w:rFonts w:ascii="Arial" w:eastAsia="Times New Roman" w:hAnsi="Arial" w:cs="Arial"/>
          <w:lang w:val="de-DE" w:eastAsia="ar-SA"/>
        </w:rPr>
        <w:t xml:space="preserve"> einen Blick hinter die Kulissen</w:t>
      </w:r>
      <w:r w:rsidR="00AC684A">
        <w:rPr>
          <w:rFonts w:ascii="Arial" w:eastAsia="Times New Roman" w:hAnsi="Arial" w:cs="Arial"/>
          <w:lang w:val="de-DE" w:eastAsia="ar-SA"/>
        </w:rPr>
        <w:t xml:space="preserve">. </w:t>
      </w:r>
      <w:r w:rsidR="0085517C">
        <w:rPr>
          <w:rFonts w:ascii="Arial" w:eastAsia="Times New Roman" w:hAnsi="Arial" w:cs="Arial"/>
          <w:lang w:val="de-DE" w:eastAsia="ar-SA"/>
        </w:rPr>
        <w:t>Noch mehr Info</w:t>
      </w:r>
      <w:r w:rsidR="00F324A8">
        <w:rPr>
          <w:rFonts w:ascii="Arial" w:eastAsia="Times New Roman" w:hAnsi="Arial" w:cs="Arial"/>
          <w:lang w:val="de-DE" w:eastAsia="ar-SA"/>
        </w:rPr>
        <w:t>rmationen</w:t>
      </w:r>
      <w:r w:rsidR="0085517C">
        <w:rPr>
          <w:rFonts w:ascii="Arial" w:eastAsia="Times New Roman" w:hAnsi="Arial" w:cs="Arial"/>
          <w:lang w:val="de-DE" w:eastAsia="ar-SA"/>
        </w:rPr>
        <w:t xml:space="preserve"> zu den Puppen gibt’s in der neuen Ausstellung</w:t>
      </w:r>
      <w:r w:rsidR="00F324A8">
        <w:rPr>
          <w:rFonts w:ascii="Arial" w:eastAsia="Times New Roman" w:hAnsi="Arial" w:cs="Arial"/>
          <w:lang w:val="de-DE" w:eastAsia="ar-SA"/>
        </w:rPr>
        <w:t xml:space="preserve"> zum 110-jährigen Jubiläum des Theaters</w:t>
      </w:r>
      <w:r w:rsidR="0085517C">
        <w:rPr>
          <w:rFonts w:ascii="Arial" w:eastAsia="Times New Roman" w:hAnsi="Arial" w:cs="Arial"/>
          <w:lang w:val="de-DE" w:eastAsia="ar-SA"/>
        </w:rPr>
        <w:t xml:space="preserve"> im Stadtmuseum</w:t>
      </w:r>
      <w:r w:rsidR="00AC684A">
        <w:rPr>
          <w:rFonts w:ascii="Arial" w:eastAsia="Times New Roman" w:hAnsi="Arial" w:cs="Arial"/>
          <w:lang w:val="de-DE" w:eastAsia="ar-SA"/>
        </w:rPr>
        <w:t xml:space="preserve">. </w:t>
      </w:r>
      <w:hyperlink r:id="rId8" w:history="1">
        <w:r w:rsidR="00F324A8" w:rsidRPr="00EC1BD6">
          <w:rPr>
            <w:rStyle w:val="Hyperlink"/>
            <w:rFonts w:ascii="Arial" w:eastAsia="Times New Roman" w:hAnsi="Arial" w:cs="Arial"/>
            <w:lang w:val="de-DE" w:eastAsia="ar-SA"/>
          </w:rPr>
          <w:t>https://marionetten-toelz.de</w:t>
        </w:r>
      </w:hyperlink>
      <w:r w:rsidR="00F324A8">
        <w:rPr>
          <w:rStyle w:val="Hyperlink"/>
          <w:rFonts w:ascii="Arial" w:eastAsia="Times New Roman" w:hAnsi="Arial" w:cs="Arial"/>
          <w:lang w:val="de-DE" w:eastAsia="ar-SA"/>
        </w:rPr>
        <w:t xml:space="preserve"> </w:t>
      </w:r>
    </w:p>
    <w:p w14:paraId="34D17A96" w14:textId="4DC445AF" w:rsidR="00C529F5" w:rsidRDefault="00C529F5" w:rsidP="00684804">
      <w:pPr>
        <w:tabs>
          <w:tab w:val="center" w:pos="4111"/>
          <w:tab w:val="left" w:pos="7920"/>
          <w:tab w:val="left" w:pos="8505"/>
          <w:tab w:val="left" w:pos="8647"/>
        </w:tabs>
        <w:suppressAutoHyphens/>
        <w:spacing w:after="0" w:line="240" w:lineRule="auto"/>
        <w:ind w:left="993" w:right="787"/>
        <w:jc w:val="both"/>
        <w:rPr>
          <w:rFonts w:ascii="Arial" w:eastAsia="Times New Roman" w:hAnsi="Arial" w:cs="Arial"/>
          <w:b/>
          <w:lang w:val="de-DE" w:eastAsia="ar-SA"/>
        </w:rPr>
      </w:pPr>
    </w:p>
    <w:p w14:paraId="63589BC4" w14:textId="77777777" w:rsidR="000A503E" w:rsidRPr="0087717A" w:rsidRDefault="000A503E" w:rsidP="0087717A">
      <w:pPr>
        <w:suppressAutoHyphens/>
        <w:spacing w:after="0" w:line="240" w:lineRule="auto"/>
        <w:ind w:left="993" w:right="787"/>
        <w:jc w:val="both"/>
        <w:rPr>
          <w:rFonts w:ascii="Arial" w:eastAsia="Times New Roman" w:hAnsi="Arial" w:cs="Arial"/>
          <w:b/>
          <w:lang w:val="de-DE" w:eastAsia="ar-SA"/>
        </w:rPr>
      </w:pPr>
      <w:r w:rsidRPr="0087717A">
        <w:rPr>
          <w:rFonts w:ascii="Arial" w:eastAsia="Times New Roman" w:hAnsi="Arial" w:cs="Arial"/>
          <w:b/>
          <w:lang w:val="de-DE" w:eastAsia="ar-SA"/>
        </w:rPr>
        <w:t>Über das Tölzer Land:</w:t>
      </w:r>
    </w:p>
    <w:p w14:paraId="595C8EC9" w14:textId="77777777" w:rsidR="00FE5852" w:rsidRPr="0087717A" w:rsidRDefault="000A503E" w:rsidP="0087717A">
      <w:pPr>
        <w:suppressAutoHyphens/>
        <w:spacing w:after="0" w:line="240" w:lineRule="auto"/>
        <w:ind w:left="993" w:right="787"/>
        <w:jc w:val="both"/>
        <w:rPr>
          <w:rFonts w:ascii="Arial" w:eastAsia="Times New Roman" w:hAnsi="Arial" w:cs="Arial"/>
          <w:lang w:val="de-DE" w:eastAsia="ar-SA"/>
        </w:rPr>
      </w:pPr>
      <w:r w:rsidRPr="0087717A">
        <w:rPr>
          <w:rFonts w:ascii="Arial" w:eastAsia="Times New Roman" w:hAnsi="Arial" w:cs="Arial"/>
          <w:lang w:val="de-DE" w:eastAsia="ar-SA"/>
        </w:rPr>
        <w:t>Das Tölzer Land repräsentiert als Tourismusmarke die 21 Städte und Gemeinden des Landkreises Bad Tölz-Wolfratshausen. Die Region erstreckt sich südlich von München bis zur Tiroler Grenze. Der Starnberger See im Westen, Kochel- und Walchensee im Süden und der Sylvenstein-Stausee im Osten bieten zahlreiche Erholungsmöglichkeiten – ebenso wie Isar und Loisach, die sich als blaue Bänder durch die Bilderbuchlandschaft schlängeln. Der höchste Gipfel ist der Schafreuter (2101 m). Bergbahnen führen sommers wie winters auf den Herzogstand (1731 m) am Walchensee, auf das Brauneck (1555 m) in Lenggries und auf den Blomberg (1248 m), den Hausberg von Bad Tölz.</w:t>
      </w:r>
    </w:p>
    <w:p w14:paraId="4EDE9407" w14:textId="77777777" w:rsidR="00FE5852" w:rsidRPr="0087717A" w:rsidRDefault="00FE5852" w:rsidP="0087717A">
      <w:pPr>
        <w:suppressAutoHyphens/>
        <w:spacing w:after="0" w:line="240" w:lineRule="auto"/>
        <w:ind w:left="993" w:right="787"/>
        <w:jc w:val="both"/>
        <w:rPr>
          <w:rFonts w:ascii="Arial" w:eastAsia="Times New Roman" w:hAnsi="Arial" w:cs="Arial"/>
          <w:lang w:val="de-DE" w:eastAsia="ar-SA"/>
        </w:rPr>
      </w:pPr>
    </w:p>
    <w:p w14:paraId="4BE1B6AB" w14:textId="6F487920" w:rsidR="00BC4689" w:rsidRPr="0087717A" w:rsidRDefault="00B32E9D" w:rsidP="0087717A">
      <w:pPr>
        <w:suppressAutoHyphens/>
        <w:spacing w:after="0" w:line="240" w:lineRule="auto"/>
        <w:ind w:left="993" w:right="787"/>
        <w:jc w:val="both"/>
        <w:rPr>
          <w:rFonts w:ascii="Arial" w:eastAsia="Times New Roman" w:hAnsi="Arial" w:cs="Arial"/>
          <w:lang w:val="de-DE" w:eastAsia="ar-SA"/>
        </w:rPr>
      </w:pPr>
      <w:r w:rsidRPr="0087717A">
        <w:rPr>
          <w:rFonts w:ascii="Arial" w:eastAsia="Times New Roman" w:hAnsi="Arial" w:cs="Arial"/>
          <w:b/>
          <w:lang w:val="de-DE" w:eastAsia="ar-SA"/>
        </w:rPr>
        <w:lastRenderedPageBreak/>
        <w:t>Tölzer Land Tourismus</w:t>
      </w:r>
      <w:r w:rsidRPr="0087717A">
        <w:rPr>
          <w:rFonts w:ascii="Arial" w:eastAsia="Times New Roman" w:hAnsi="Arial" w:cs="Arial"/>
          <w:lang w:val="de-DE" w:eastAsia="ar-SA"/>
        </w:rPr>
        <w:t xml:space="preserve">, Tel.: 08041 / 505206, </w:t>
      </w:r>
      <w:hyperlink r:id="rId9" w:history="1">
        <w:r w:rsidRPr="00D71309">
          <w:rPr>
            <w:rStyle w:val="Hyperlink"/>
            <w:rFonts w:ascii="Arial" w:eastAsia="Times New Roman" w:hAnsi="Arial" w:cs="Arial"/>
            <w:lang w:val="de-DE" w:eastAsia="ar-SA"/>
          </w:rPr>
          <w:t>info@toelzer-land.de</w:t>
        </w:r>
      </w:hyperlink>
      <w:r w:rsidRPr="0087717A">
        <w:rPr>
          <w:rFonts w:ascii="Arial" w:eastAsia="Times New Roman" w:hAnsi="Arial" w:cs="Arial"/>
          <w:lang w:val="de-DE" w:eastAsia="ar-SA"/>
        </w:rPr>
        <w:t xml:space="preserve">, </w:t>
      </w:r>
      <w:hyperlink r:id="rId10" w:history="1">
        <w:r w:rsidRPr="00D71309">
          <w:rPr>
            <w:rStyle w:val="Hyperlink"/>
            <w:rFonts w:ascii="Arial" w:eastAsia="Times New Roman" w:hAnsi="Arial" w:cs="Arial"/>
            <w:lang w:val="de-DE" w:eastAsia="ar-SA"/>
          </w:rPr>
          <w:t>www.toelzer-land.de</w:t>
        </w:r>
      </w:hyperlink>
      <w:r w:rsidR="00D71309">
        <w:rPr>
          <w:rFonts w:ascii="Arial" w:eastAsia="Times New Roman" w:hAnsi="Arial" w:cs="Arial"/>
          <w:lang w:val="de-DE" w:eastAsia="ar-SA"/>
        </w:rPr>
        <w:t xml:space="preserve"> </w:t>
      </w:r>
    </w:p>
    <w:sectPr w:rsidR="00BC4689" w:rsidRPr="0087717A" w:rsidSect="001131ED">
      <w:footerReference w:type="default" r:id="rId11"/>
      <w:headerReference w:type="first" r:id="rId12"/>
      <w:footerReference w:type="first" r:id="rId13"/>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7681B" w14:textId="77777777" w:rsidR="009C71D7" w:rsidRDefault="009C71D7" w:rsidP="00077716">
      <w:pPr>
        <w:spacing w:after="0" w:line="240" w:lineRule="auto"/>
      </w:pPr>
      <w:r>
        <w:separator/>
      </w:r>
    </w:p>
  </w:endnote>
  <w:endnote w:type="continuationSeparator" w:id="0">
    <w:p w14:paraId="7B7DCB1E" w14:textId="77777777" w:rsidR="009C71D7" w:rsidRDefault="009C71D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B8DB"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0B560EE"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09546D38"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497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B047628" w14:textId="77777777"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535B625"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C4117" w14:textId="77777777" w:rsidR="009C71D7" w:rsidRDefault="009C71D7" w:rsidP="00077716">
      <w:pPr>
        <w:spacing w:after="0" w:line="240" w:lineRule="auto"/>
      </w:pPr>
      <w:r>
        <w:separator/>
      </w:r>
    </w:p>
  </w:footnote>
  <w:footnote w:type="continuationSeparator" w:id="0">
    <w:p w14:paraId="5AB69464" w14:textId="77777777" w:rsidR="009C71D7" w:rsidRDefault="009C71D7"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5F53" w14:textId="77777777"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311C12D9" wp14:editId="1D0BE527">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A73847D"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6C62C63B" wp14:editId="245BC710">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06D94"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62C63B"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FF06D94"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03E"/>
    <w:rsid w:val="00014726"/>
    <w:rsid w:val="00027356"/>
    <w:rsid w:val="00060E9C"/>
    <w:rsid w:val="00062F5F"/>
    <w:rsid w:val="00070BFD"/>
    <w:rsid w:val="00077716"/>
    <w:rsid w:val="00077B07"/>
    <w:rsid w:val="00097A60"/>
    <w:rsid w:val="000A503E"/>
    <w:rsid w:val="000D5A0F"/>
    <w:rsid w:val="000E13DC"/>
    <w:rsid w:val="001131ED"/>
    <w:rsid w:val="001346DB"/>
    <w:rsid w:val="00192F6A"/>
    <w:rsid w:val="001B2F1C"/>
    <w:rsid w:val="001E5F38"/>
    <w:rsid w:val="001F6433"/>
    <w:rsid w:val="0021146A"/>
    <w:rsid w:val="00254D7D"/>
    <w:rsid w:val="00267593"/>
    <w:rsid w:val="00283532"/>
    <w:rsid w:val="00292019"/>
    <w:rsid w:val="002D4864"/>
    <w:rsid w:val="002E236E"/>
    <w:rsid w:val="002E5D4A"/>
    <w:rsid w:val="002F1220"/>
    <w:rsid w:val="002F2710"/>
    <w:rsid w:val="002F7325"/>
    <w:rsid w:val="00327F9C"/>
    <w:rsid w:val="00331683"/>
    <w:rsid w:val="00337A89"/>
    <w:rsid w:val="00342D39"/>
    <w:rsid w:val="0034336B"/>
    <w:rsid w:val="00372041"/>
    <w:rsid w:val="003A56FC"/>
    <w:rsid w:val="003B1543"/>
    <w:rsid w:val="003C5106"/>
    <w:rsid w:val="003D666D"/>
    <w:rsid w:val="00420F51"/>
    <w:rsid w:val="0042129B"/>
    <w:rsid w:val="00422CD5"/>
    <w:rsid w:val="00431DE3"/>
    <w:rsid w:val="0046188F"/>
    <w:rsid w:val="00482FDD"/>
    <w:rsid w:val="00485C58"/>
    <w:rsid w:val="004A1A2E"/>
    <w:rsid w:val="004A6E73"/>
    <w:rsid w:val="004C6D35"/>
    <w:rsid w:val="005130BB"/>
    <w:rsid w:val="00517B96"/>
    <w:rsid w:val="00526CD3"/>
    <w:rsid w:val="00527473"/>
    <w:rsid w:val="00531F46"/>
    <w:rsid w:val="00576556"/>
    <w:rsid w:val="005C234A"/>
    <w:rsid w:val="005E57B4"/>
    <w:rsid w:val="005F26CD"/>
    <w:rsid w:val="00607E94"/>
    <w:rsid w:val="0061798C"/>
    <w:rsid w:val="0062005D"/>
    <w:rsid w:val="0062207B"/>
    <w:rsid w:val="0065584A"/>
    <w:rsid w:val="006650B0"/>
    <w:rsid w:val="00684804"/>
    <w:rsid w:val="006B451A"/>
    <w:rsid w:val="006C301B"/>
    <w:rsid w:val="006D1889"/>
    <w:rsid w:val="006D2D22"/>
    <w:rsid w:val="006D3489"/>
    <w:rsid w:val="00706F08"/>
    <w:rsid w:val="00714FA1"/>
    <w:rsid w:val="00746CFE"/>
    <w:rsid w:val="00753FA5"/>
    <w:rsid w:val="007609A9"/>
    <w:rsid w:val="007803E4"/>
    <w:rsid w:val="00792032"/>
    <w:rsid w:val="007C5462"/>
    <w:rsid w:val="007D2B4E"/>
    <w:rsid w:val="007E62DB"/>
    <w:rsid w:val="0081304B"/>
    <w:rsid w:val="0082237E"/>
    <w:rsid w:val="00823196"/>
    <w:rsid w:val="0083479A"/>
    <w:rsid w:val="0085517C"/>
    <w:rsid w:val="00860C3A"/>
    <w:rsid w:val="008654B8"/>
    <w:rsid w:val="0087717A"/>
    <w:rsid w:val="00896DB0"/>
    <w:rsid w:val="008B3506"/>
    <w:rsid w:val="008E1BD1"/>
    <w:rsid w:val="00937FAA"/>
    <w:rsid w:val="00944CF7"/>
    <w:rsid w:val="00955196"/>
    <w:rsid w:val="00977840"/>
    <w:rsid w:val="00992F71"/>
    <w:rsid w:val="009B4E11"/>
    <w:rsid w:val="009C71D7"/>
    <w:rsid w:val="009E1800"/>
    <w:rsid w:val="00A917C9"/>
    <w:rsid w:val="00A953A2"/>
    <w:rsid w:val="00A971B3"/>
    <w:rsid w:val="00A97DF3"/>
    <w:rsid w:val="00AA5223"/>
    <w:rsid w:val="00AB6E47"/>
    <w:rsid w:val="00AC684A"/>
    <w:rsid w:val="00AD3BEE"/>
    <w:rsid w:val="00AD7650"/>
    <w:rsid w:val="00B001E8"/>
    <w:rsid w:val="00B32E9D"/>
    <w:rsid w:val="00B347A9"/>
    <w:rsid w:val="00B4261E"/>
    <w:rsid w:val="00B51B74"/>
    <w:rsid w:val="00B6558D"/>
    <w:rsid w:val="00B9011A"/>
    <w:rsid w:val="00BC4689"/>
    <w:rsid w:val="00BE6087"/>
    <w:rsid w:val="00C15211"/>
    <w:rsid w:val="00C41D87"/>
    <w:rsid w:val="00C443AB"/>
    <w:rsid w:val="00C529F5"/>
    <w:rsid w:val="00C83863"/>
    <w:rsid w:val="00C92CAF"/>
    <w:rsid w:val="00CD2C83"/>
    <w:rsid w:val="00CD30E4"/>
    <w:rsid w:val="00CF7137"/>
    <w:rsid w:val="00D411E4"/>
    <w:rsid w:val="00D66A6B"/>
    <w:rsid w:val="00D71309"/>
    <w:rsid w:val="00D71F08"/>
    <w:rsid w:val="00D86F1D"/>
    <w:rsid w:val="00DA1AA4"/>
    <w:rsid w:val="00DA30F3"/>
    <w:rsid w:val="00DB2459"/>
    <w:rsid w:val="00DC6A70"/>
    <w:rsid w:val="00DC6C29"/>
    <w:rsid w:val="00E079B8"/>
    <w:rsid w:val="00E26E22"/>
    <w:rsid w:val="00E85ACF"/>
    <w:rsid w:val="00EA79BB"/>
    <w:rsid w:val="00EE5B5F"/>
    <w:rsid w:val="00EF3BE8"/>
    <w:rsid w:val="00EF42B0"/>
    <w:rsid w:val="00F03FAB"/>
    <w:rsid w:val="00F04798"/>
    <w:rsid w:val="00F10169"/>
    <w:rsid w:val="00F203A7"/>
    <w:rsid w:val="00F324A8"/>
    <w:rsid w:val="00F3777C"/>
    <w:rsid w:val="00F52D16"/>
    <w:rsid w:val="00F622F9"/>
    <w:rsid w:val="00F62DBB"/>
    <w:rsid w:val="00F87D57"/>
    <w:rsid w:val="00FB4945"/>
    <w:rsid w:val="00FC6FCD"/>
    <w:rsid w:val="00FC70A0"/>
    <w:rsid w:val="00FD284D"/>
    <w:rsid w:val="00FD3FB7"/>
    <w:rsid w:val="00FE4A41"/>
    <w:rsid w:val="00FE5852"/>
    <w:rsid w:val="00FF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A7FA84"/>
  <w15:docId w15:val="{9302CA05-CF37-483B-B035-BEEB8A10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0A503E"/>
    <w:rPr>
      <w:color w:val="0000FF" w:themeColor="hyperlink"/>
      <w:u w:val="single"/>
    </w:rPr>
  </w:style>
  <w:style w:type="character" w:customStyle="1" w:styleId="NichtaufgelsteErwhnung1">
    <w:name w:val="Nicht aufgelöste Erwähnung1"/>
    <w:basedOn w:val="Absatz-Standardschriftart"/>
    <w:uiPriority w:val="99"/>
    <w:semiHidden/>
    <w:unhideWhenUsed/>
    <w:rsid w:val="000A503E"/>
    <w:rPr>
      <w:color w:val="808080"/>
      <w:shd w:val="clear" w:color="auto" w:fill="E6E6E6"/>
    </w:rPr>
  </w:style>
  <w:style w:type="character" w:customStyle="1" w:styleId="xbe">
    <w:name w:val="_xbe"/>
    <w:basedOn w:val="Absatz-Standardschriftart"/>
    <w:rsid w:val="00B32E9D"/>
  </w:style>
  <w:style w:type="character" w:styleId="Kommentarzeichen">
    <w:name w:val="annotation reference"/>
    <w:basedOn w:val="Absatz-Standardschriftart"/>
    <w:uiPriority w:val="99"/>
    <w:semiHidden/>
    <w:unhideWhenUsed/>
    <w:rsid w:val="00792032"/>
    <w:rPr>
      <w:sz w:val="16"/>
      <w:szCs w:val="16"/>
    </w:rPr>
  </w:style>
  <w:style w:type="paragraph" w:styleId="Kommentartext">
    <w:name w:val="annotation text"/>
    <w:basedOn w:val="Standard"/>
    <w:link w:val="KommentartextZchn"/>
    <w:uiPriority w:val="99"/>
    <w:semiHidden/>
    <w:unhideWhenUsed/>
    <w:rsid w:val="007920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2032"/>
  </w:style>
  <w:style w:type="paragraph" w:styleId="Kommentarthema">
    <w:name w:val="annotation subject"/>
    <w:basedOn w:val="Kommentartext"/>
    <w:next w:val="Kommentartext"/>
    <w:link w:val="KommentarthemaZchn"/>
    <w:uiPriority w:val="99"/>
    <w:semiHidden/>
    <w:unhideWhenUsed/>
    <w:rsid w:val="00792032"/>
    <w:rPr>
      <w:b/>
      <w:bCs/>
    </w:rPr>
  </w:style>
  <w:style w:type="character" w:customStyle="1" w:styleId="KommentarthemaZchn">
    <w:name w:val="Kommentarthema Zchn"/>
    <w:basedOn w:val="KommentartextZchn"/>
    <w:link w:val="Kommentarthema"/>
    <w:uiPriority w:val="99"/>
    <w:semiHidden/>
    <w:rsid w:val="00792032"/>
    <w:rPr>
      <w:b/>
      <w:bCs/>
    </w:rPr>
  </w:style>
  <w:style w:type="character" w:customStyle="1" w:styleId="NichtaufgelsteErwhnung2">
    <w:name w:val="Nicht aufgelöste Erwähnung2"/>
    <w:basedOn w:val="Absatz-Standardschriftart"/>
    <w:uiPriority w:val="99"/>
    <w:semiHidden/>
    <w:unhideWhenUsed/>
    <w:rsid w:val="00CF7137"/>
    <w:rPr>
      <w:color w:val="605E5C"/>
      <w:shd w:val="clear" w:color="auto" w:fill="E1DFDD"/>
    </w:rPr>
  </w:style>
  <w:style w:type="character" w:customStyle="1" w:styleId="nowrap">
    <w:name w:val="nowrap"/>
    <w:basedOn w:val="Absatz-Standardschriftart"/>
    <w:rsid w:val="00A97DF3"/>
  </w:style>
  <w:style w:type="character" w:styleId="BesuchterLink">
    <w:name w:val="FollowedHyperlink"/>
    <w:basedOn w:val="Absatz-Standardschriftart"/>
    <w:uiPriority w:val="99"/>
    <w:semiHidden/>
    <w:unhideWhenUsed/>
    <w:rsid w:val="00D71309"/>
    <w:rPr>
      <w:color w:val="800080" w:themeColor="followedHyperlink"/>
      <w:u w:val="single"/>
    </w:rPr>
  </w:style>
  <w:style w:type="character" w:styleId="NichtaufgelsteErwhnung">
    <w:name w:val="Unresolved Mention"/>
    <w:basedOn w:val="Absatz-Standardschriftart"/>
    <w:uiPriority w:val="99"/>
    <w:rsid w:val="00617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6267">
      <w:bodyDiv w:val="1"/>
      <w:marLeft w:val="0"/>
      <w:marRight w:val="0"/>
      <w:marTop w:val="0"/>
      <w:marBottom w:val="0"/>
      <w:divBdr>
        <w:top w:val="none" w:sz="0" w:space="0" w:color="auto"/>
        <w:left w:val="none" w:sz="0" w:space="0" w:color="auto"/>
        <w:bottom w:val="none" w:sz="0" w:space="0" w:color="auto"/>
        <w:right w:val="none" w:sz="0" w:space="0" w:color="auto"/>
      </w:divBdr>
    </w:div>
    <w:div w:id="157773175">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4222955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onetten-toelz.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toelzer-land.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arizell.d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toelzer-land.de/" TargetMode="External"/><Relationship Id="rId4" Type="http://schemas.openxmlformats.org/officeDocument/2006/relationships/footnotes" Target="footnotes.xml"/><Relationship Id="rId9" Type="http://schemas.openxmlformats.org/officeDocument/2006/relationships/hyperlink" Target="file:///C:\Users\Kunz\AppData\Local\Microsoft\Windows\Temporary%20Internet%20Files\Content.Outlook\86BLR0S1\info@toelzer-lan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3836</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Amani Goodwin</cp:lastModifiedBy>
  <cp:revision>7</cp:revision>
  <cp:lastPrinted>2018-08-08T07:15:00Z</cp:lastPrinted>
  <dcterms:created xsi:type="dcterms:W3CDTF">2018-07-26T06:34:00Z</dcterms:created>
  <dcterms:modified xsi:type="dcterms:W3CDTF">2018-08-08T07:17:00Z</dcterms:modified>
</cp:coreProperties>
</file>