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F3" w:rsidRPr="00D86F1D" w:rsidRDefault="00F234C1" w:rsidP="005176F3">
      <w:pPr>
        <w:spacing w:line="315" w:lineRule="atLeast"/>
        <w:ind w:left="993" w:right="1212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19685" t="19050" r="26670" b="260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ED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CyYCdU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1999615" cy="365760"/>
            <wp:effectExtent l="0" t="0" r="63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76F3" w:rsidRPr="00101B5A">
        <w:tab/>
      </w:r>
      <w:r w:rsidR="005176F3">
        <w:tab/>
      </w:r>
      <w:r w:rsidR="005176F3" w:rsidRPr="00101B5A">
        <w:tab/>
      </w:r>
      <w:r w:rsidR="005176F3" w:rsidRPr="00101B5A">
        <w:tab/>
      </w:r>
      <w:r w:rsidR="005176F3">
        <w:t xml:space="preserve">        </w:t>
      </w:r>
      <w:r w:rsidR="005176F3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5176F3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:rsidR="005176F3" w:rsidRDefault="005176F3" w:rsidP="005176F3"/>
    <w:p w:rsidR="005176F3" w:rsidRDefault="005176F3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5176F3" w:rsidRPr="006B5ABF" w:rsidRDefault="005176F3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</w:p>
    <w:p w:rsidR="005176F3" w:rsidRPr="00861828" w:rsidRDefault="000A083B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16</w:t>
      </w:r>
      <w:r w:rsidR="00EF1E80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 w:rsidR="00110835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Dezember</w:t>
      </w:r>
      <w:r w:rsidR="00EF1E80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</w:t>
      </w:r>
      <w:r w:rsidR="001B6FFF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2019</w:t>
      </w:r>
    </w:p>
    <w:p w:rsidR="005176F3" w:rsidRPr="00ED0ECD" w:rsidRDefault="005176F3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10835" w:rsidRDefault="00110835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Ohne Vignette in den Süden</w:t>
      </w:r>
      <w:r w:rsidR="001E502C">
        <w:rPr>
          <w:rFonts w:ascii="Arial" w:eastAsia="Times New Roman" w:hAnsi="Arial" w:cs="Arial"/>
          <w:b/>
          <w:lang w:eastAsia="ar-SA"/>
        </w:rPr>
        <w:t xml:space="preserve">: </w:t>
      </w:r>
      <w:r>
        <w:rPr>
          <w:rFonts w:ascii="Arial" w:eastAsia="Times New Roman" w:hAnsi="Arial" w:cs="Arial"/>
          <w:b/>
          <w:lang w:eastAsia="ar-SA"/>
        </w:rPr>
        <w:t>Keine Autobahnmaut</w:t>
      </w:r>
      <w:r w:rsidR="00DE13EE">
        <w:rPr>
          <w:rFonts w:ascii="Arial" w:eastAsia="Times New Roman" w:hAnsi="Arial" w:cs="Arial"/>
          <w:b/>
          <w:lang w:eastAsia="ar-SA"/>
        </w:rPr>
        <w:t xml:space="preserve"> mehr</w:t>
      </w:r>
      <w:r>
        <w:rPr>
          <w:rFonts w:ascii="Arial" w:eastAsia="Times New Roman" w:hAnsi="Arial" w:cs="Arial"/>
          <w:b/>
          <w:lang w:eastAsia="ar-SA"/>
        </w:rPr>
        <w:t xml:space="preserve"> bis zur Felbertauernstraße</w:t>
      </w:r>
      <w:r w:rsidR="001E6EFD">
        <w:rPr>
          <w:rFonts w:ascii="Arial" w:eastAsia="Times New Roman" w:hAnsi="Arial" w:cs="Arial"/>
          <w:b/>
          <w:lang w:eastAsia="ar-SA"/>
        </w:rPr>
        <w:t xml:space="preserve"> fällig</w:t>
      </w:r>
    </w:p>
    <w:p w:rsidR="000060F3" w:rsidRPr="00C97ED2" w:rsidRDefault="00C97ED2" w:rsidP="00C97ED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(Lienz) </w:t>
      </w:r>
      <w:r w:rsidR="00110835" w:rsidRPr="00C97ED2">
        <w:rPr>
          <w:rFonts w:ascii="Arial" w:eastAsia="Times New Roman" w:hAnsi="Arial" w:cs="Arial"/>
          <w:lang w:eastAsia="ar-SA"/>
        </w:rPr>
        <w:t xml:space="preserve">Dank neuer Ausnahmen von der Vignettenpflicht fallen bei der Anreise über die Felbertauernstraße nach Osttirol, Kärnten oder Italien </w:t>
      </w:r>
      <w:r>
        <w:rPr>
          <w:rFonts w:ascii="Arial" w:eastAsia="Times New Roman" w:hAnsi="Arial" w:cs="Arial"/>
          <w:lang w:eastAsia="ar-SA"/>
        </w:rPr>
        <w:t xml:space="preserve">künftig </w:t>
      </w:r>
      <w:r w:rsidR="00110835" w:rsidRPr="00C97ED2">
        <w:rPr>
          <w:rFonts w:ascii="Arial" w:eastAsia="Times New Roman" w:hAnsi="Arial" w:cs="Arial"/>
          <w:lang w:eastAsia="ar-SA"/>
        </w:rPr>
        <w:t xml:space="preserve">keine Autobahngebühren </w:t>
      </w:r>
      <w:r>
        <w:rPr>
          <w:rFonts w:ascii="Arial" w:eastAsia="Times New Roman" w:hAnsi="Arial" w:cs="Arial"/>
          <w:lang w:eastAsia="ar-SA"/>
        </w:rPr>
        <w:t xml:space="preserve">mehr </w:t>
      </w:r>
      <w:r w:rsidR="00110835" w:rsidRPr="00C97ED2">
        <w:rPr>
          <w:rFonts w:ascii="Arial" w:eastAsia="Times New Roman" w:hAnsi="Arial" w:cs="Arial"/>
          <w:lang w:eastAsia="ar-SA"/>
        </w:rPr>
        <w:t xml:space="preserve">an. </w:t>
      </w:r>
      <w:r w:rsidRPr="00C97ED2">
        <w:rPr>
          <w:rFonts w:ascii="Arial" w:eastAsia="Times New Roman" w:hAnsi="Arial" w:cs="Arial"/>
          <w:lang w:eastAsia="ar-SA"/>
        </w:rPr>
        <w:t xml:space="preserve">Konkret betrifft dies die Mautstrecke A 12 Inntalautobahn zwischen der Staatsgrenze bei Kufstein und der Anschlussstelle Kufstein-Süd. Die neue Regelung </w:t>
      </w:r>
      <w:r w:rsidR="00294E65">
        <w:rPr>
          <w:rFonts w:ascii="Arial" w:eastAsia="Times New Roman" w:hAnsi="Arial" w:cs="Arial"/>
          <w:lang w:eastAsia="ar-SA"/>
        </w:rPr>
        <w:t>trat</w:t>
      </w:r>
      <w:r w:rsidRPr="00C97ED2">
        <w:rPr>
          <w:rFonts w:ascii="Arial" w:eastAsia="Times New Roman" w:hAnsi="Arial" w:cs="Arial"/>
          <w:lang w:eastAsia="ar-SA"/>
        </w:rPr>
        <w:t xml:space="preserve"> am 15. </w:t>
      </w:r>
      <w:r w:rsidR="00294E65">
        <w:rPr>
          <w:rFonts w:ascii="Arial" w:eastAsia="Times New Roman" w:hAnsi="Arial" w:cs="Arial"/>
          <w:lang w:eastAsia="ar-SA"/>
        </w:rPr>
        <w:t>Dezember in Kraft</w:t>
      </w:r>
      <w:bookmarkStart w:id="0" w:name="_GoBack"/>
      <w:bookmarkEnd w:id="0"/>
      <w:r>
        <w:rPr>
          <w:rFonts w:ascii="Arial" w:eastAsia="Times New Roman" w:hAnsi="Arial" w:cs="Arial"/>
          <w:lang w:eastAsia="ar-SA"/>
        </w:rPr>
        <w:t xml:space="preserve">. Die </w:t>
      </w:r>
      <w:r w:rsidR="00AA3517">
        <w:rPr>
          <w:rFonts w:ascii="Arial" w:eastAsia="Times New Roman" w:hAnsi="Arial" w:cs="Arial"/>
          <w:lang w:eastAsia="ar-SA"/>
        </w:rPr>
        <w:t xml:space="preserve">gebührenpflichtige </w:t>
      </w:r>
      <w:r w:rsidRPr="00C97ED2">
        <w:rPr>
          <w:rFonts w:ascii="Arial" w:eastAsia="Times New Roman" w:hAnsi="Arial" w:cs="Arial"/>
          <w:lang w:eastAsia="ar-SA"/>
        </w:rPr>
        <w:t xml:space="preserve">Felbertauernstraße zwischen Mittersill </w:t>
      </w:r>
      <w:r>
        <w:rPr>
          <w:rFonts w:ascii="Arial" w:eastAsia="Times New Roman" w:hAnsi="Arial" w:cs="Arial"/>
          <w:lang w:eastAsia="ar-SA"/>
        </w:rPr>
        <w:t xml:space="preserve">im Salzburger Land </w:t>
      </w:r>
      <w:r w:rsidRPr="00C97ED2">
        <w:rPr>
          <w:rFonts w:ascii="Arial" w:eastAsia="Times New Roman" w:hAnsi="Arial" w:cs="Arial"/>
          <w:lang w:eastAsia="ar-SA"/>
        </w:rPr>
        <w:t>und Matrei in Osttirol</w:t>
      </w:r>
      <w:r>
        <w:rPr>
          <w:rFonts w:ascii="Arial" w:eastAsia="Times New Roman" w:hAnsi="Arial" w:cs="Arial"/>
          <w:lang w:eastAsia="ar-SA"/>
        </w:rPr>
        <w:t xml:space="preserve"> ist die </w:t>
      </w:r>
      <w:r w:rsidRPr="00C97ED2">
        <w:rPr>
          <w:rFonts w:ascii="Arial" w:eastAsia="Times New Roman" w:hAnsi="Arial" w:cs="Arial"/>
          <w:lang w:eastAsia="ar-SA"/>
        </w:rPr>
        <w:t>kürzeste Verbindung über den Alpenhauptkamm in den Süden</w:t>
      </w:r>
      <w:r>
        <w:rPr>
          <w:rFonts w:ascii="Arial" w:eastAsia="Times New Roman" w:hAnsi="Arial" w:cs="Arial"/>
          <w:lang w:eastAsia="ar-SA"/>
        </w:rPr>
        <w:t xml:space="preserve"> und bleibt i</w:t>
      </w:r>
      <w:r w:rsidRPr="00C97ED2">
        <w:rPr>
          <w:rFonts w:ascii="Arial" w:eastAsia="Times New Roman" w:hAnsi="Arial" w:cs="Arial"/>
          <w:lang w:eastAsia="ar-SA"/>
        </w:rPr>
        <w:t xml:space="preserve">m Gegensatz zu anderen Bergstraßen </w:t>
      </w:r>
      <w:r>
        <w:rPr>
          <w:rFonts w:ascii="Arial" w:eastAsia="Times New Roman" w:hAnsi="Arial" w:cs="Arial"/>
          <w:lang w:eastAsia="ar-SA"/>
        </w:rPr>
        <w:t xml:space="preserve">auch im Winter geöffnet. </w:t>
      </w:r>
      <w:r w:rsidRPr="00C97ED2">
        <w:rPr>
          <w:rFonts w:ascii="Arial" w:eastAsia="Times New Roman" w:hAnsi="Arial" w:cs="Arial"/>
          <w:lang w:eastAsia="ar-SA"/>
        </w:rPr>
        <w:t xml:space="preserve">Die einfache Fahrt kostet 11 Euro, </w:t>
      </w:r>
      <w:r w:rsidR="00AA3517">
        <w:rPr>
          <w:rFonts w:ascii="Arial" w:eastAsia="Times New Roman" w:hAnsi="Arial" w:cs="Arial"/>
          <w:lang w:eastAsia="ar-SA"/>
        </w:rPr>
        <w:t xml:space="preserve">hin und zurück </w:t>
      </w:r>
      <w:r>
        <w:rPr>
          <w:rFonts w:ascii="Arial" w:eastAsia="Times New Roman" w:hAnsi="Arial" w:cs="Arial"/>
          <w:lang w:eastAsia="ar-SA"/>
        </w:rPr>
        <w:t>mit</w:t>
      </w:r>
      <w:r w:rsidRPr="00C97ED2">
        <w:rPr>
          <w:rFonts w:ascii="Arial" w:eastAsia="Times New Roman" w:hAnsi="Arial" w:cs="Arial"/>
          <w:lang w:eastAsia="ar-SA"/>
        </w:rPr>
        <w:t xml:space="preserve"> ADAC-Vorteilsticket 20 Euro. Weil bei der Maut kein Unterschied zwischen Pkw, Wohnmobil, Camping-Bus oder </w:t>
      </w:r>
      <w:r w:rsidR="00AA3517">
        <w:rPr>
          <w:rFonts w:ascii="Arial" w:eastAsia="Times New Roman" w:hAnsi="Arial" w:cs="Arial"/>
          <w:lang w:eastAsia="ar-SA"/>
        </w:rPr>
        <w:t>-</w:t>
      </w:r>
      <w:r w:rsidRPr="00C97ED2">
        <w:rPr>
          <w:rFonts w:ascii="Arial" w:eastAsia="Times New Roman" w:hAnsi="Arial" w:cs="Arial"/>
          <w:lang w:eastAsia="ar-SA"/>
        </w:rPr>
        <w:t>Gespann gemacht wird, ist die Route b</w:t>
      </w:r>
      <w:r>
        <w:rPr>
          <w:rFonts w:ascii="Arial" w:eastAsia="Times New Roman" w:hAnsi="Arial" w:cs="Arial"/>
          <w:lang w:eastAsia="ar-SA"/>
        </w:rPr>
        <w:t xml:space="preserve">esonders für Camper interessant. </w:t>
      </w:r>
      <w:hyperlink r:id="rId7" w:history="1">
        <w:r w:rsidR="000060F3" w:rsidRPr="007A7508">
          <w:rPr>
            <w:rStyle w:val="Hyperlink"/>
            <w:rFonts w:ascii="Arial" w:hAnsi="Arial" w:cs="Arial"/>
          </w:rPr>
          <w:t>www.felbertauernstrasse.at</w:t>
        </w:r>
      </w:hyperlink>
    </w:p>
    <w:sectPr w:rsidR="000060F3" w:rsidRPr="00C97ED2" w:rsidSect="004B3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5D" w:rsidRDefault="005F5F5D">
      <w:pPr>
        <w:spacing w:after="0" w:line="240" w:lineRule="auto"/>
      </w:pPr>
      <w:r>
        <w:separator/>
      </w:r>
    </w:p>
  </w:endnote>
  <w:endnote w:type="continuationSeparator" w:id="0">
    <w:p w:rsidR="005F5F5D" w:rsidRDefault="005F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Default="004B37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Pr="00611970" w:rsidRDefault="004B3777" w:rsidP="004B377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4B3777" w:rsidRPr="00077716" w:rsidRDefault="004B3777" w:rsidP="004B377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4B3777" w:rsidRPr="00077716" w:rsidRDefault="004B3777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Default="004B37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5D" w:rsidRDefault="005F5F5D">
      <w:pPr>
        <w:spacing w:after="0" w:line="240" w:lineRule="auto"/>
      </w:pPr>
      <w:r>
        <w:separator/>
      </w:r>
    </w:p>
  </w:footnote>
  <w:footnote w:type="continuationSeparator" w:id="0">
    <w:p w:rsidR="005F5F5D" w:rsidRDefault="005F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Default="004B37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Default="004B377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Default="004B37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3"/>
    <w:rsid w:val="000060F3"/>
    <w:rsid w:val="000A083B"/>
    <w:rsid w:val="000B1D1C"/>
    <w:rsid w:val="000D2F78"/>
    <w:rsid w:val="000F3764"/>
    <w:rsid w:val="00110835"/>
    <w:rsid w:val="00120872"/>
    <w:rsid w:val="00132616"/>
    <w:rsid w:val="00187E18"/>
    <w:rsid w:val="001B2A88"/>
    <w:rsid w:val="001B6FFF"/>
    <w:rsid w:val="001D0E72"/>
    <w:rsid w:val="001E502C"/>
    <w:rsid w:val="001E6EFD"/>
    <w:rsid w:val="0021488E"/>
    <w:rsid w:val="00220E08"/>
    <w:rsid w:val="0022627B"/>
    <w:rsid w:val="0023476E"/>
    <w:rsid w:val="00272E7F"/>
    <w:rsid w:val="00294E65"/>
    <w:rsid w:val="002B369B"/>
    <w:rsid w:val="00323437"/>
    <w:rsid w:val="00380C48"/>
    <w:rsid w:val="003D3BA7"/>
    <w:rsid w:val="00404CE7"/>
    <w:rsid w:val="00410C04"/>
    <w:rsid w:val="00413BEC"/>
    <w:rsid w:val="004338C0"/>
    <w:rsid w:val="00455898"/>
    <w:rsid w:val="004A1F16"/>
    <w:rsid w:val="004B3777"/>
    <w:rsid w:val="005176F3"/>
    <w:rsid w:val="00533671"/>
    <w:rsid w:val="00537F90"/>
    <w:rsid w:val="00552D67"/>
    <w:rsid w:val="00555AE8"/>
    <w:rsid w:val="005617C9"/>
    <w:rsid w:val="005B3533"/>
    <w:rsid w:val="005C5DFA"/>
    <w:rsid w:val="005C7063"/>
    <w:rsid w:val="005C7BE4"/>
    <w:rsid w:val="005D57ED"/>
    <w:rsid w:val="005F5F5D"/>
    <w:rsid w:val="006225B8"/>
    <w:rsid w:val="006875A0"/>
    <w:rsid w:val="006B709E"/>
    <w:rsid w:val="006E705E"/>
    <w:rsid w:val="00747D46"/>
    <w:rsid w:val="00757007"/>
    <w:rsid w:val="007B5758"/>
    <w:rsid w:val="007B700D"/>
    <w:rsid w:val="007D4067"/>
    <w:rsid w:val="007D4A2B"/>
    <w:rsid w:val="00807D27"/>
    <w:rsid w:val="00816B6C"/>
    <w:rsid w:val="008170EF"/>
    <w:rsid w:val="00822B70"/>
    <w:rsid w:val="00843E92"/>
    <w:rsid w:val="008C0527"/>
    <w:rsid w:val="008E0AF3"/>
    <w:rsid w:val="00934A96"/>
    <w:rsid w:val="00937C21"/>
    <w:rsid w:val="009900E9"/>
    <w:rsid w:val="00992ADC"/>
    <w:rsid w:val="009A3BF6"/>
    <w:rsid w:val="00A31B97"/>
    <w:rsid w:val="00A369B9"/>
    <w:rsid w:val="00A92155"/>
    <w:rsid w:val="00AA3517"/>
    <w:rsid w:val="00AB0CDB"/>
    <w:rsid w:val="00AF746C"/>
    <w:rsid w:val="00B3306D"/>
    <w:rsid w:val="00C156A8"/>
    <w:rsid w:val="00C56DAE"/>
    <w:rsid w:val="00C97ED2"/>
    <w:rsid w:val="00D63C48"/>
    <w:rsid w:val="00D92B30"/>
    <w:rsid w:val="00D93AA1"/>
    <w:rsid w:val="00DE13EE"/>
    <w:rsid w:val="00E02313"/>
    <w:rsid w:val="00E312D3"/>
    <w:rsid w:val="00E60897"/>
    <w:rsid w:val="00E8123F"/>
    <w:rsid w:val="00E8155F"/>
    <w:rsid w:val="00E92C4C"/>
    <w:rsid w:val="00EC5D9D"/>
    <w:rsid w:val="00EF18F6"/>
    <w:rsid w:val="00EF1E80"/>
    <w:rsid w:val="00F234C1"/>
    <w:rsid w:val="00F574C1"/>
    <w:rsid w:val="00FD0D17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1D6E8-8C7B-4F61-9FE8-F1E4BF6D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6DAE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55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87E1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87E1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76F3"/>
    <w:pPr>
      <w:tabs>
        <w:tab w:val="center" w:pos="4703"/>
        <w:tab w:val="right" w:pos="9406"/>
      </w:tabs>
    </w:pPr>
    <w:rPr>
      <w:lang w:val="en-US"/>
    </w:rPr>
  </w:style>
  <w:style w:type="character" w:customStyle="1" w:styleId="KopfzeileZchn">
    <w:name w:val="Kopfzeile Zchn"/>
    <w:link w:val="Kopfzeile"/>
    <w:uiPriority w:val="99"/>
    <w:rsid w:val="005176F3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5176F3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5176F3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5176F3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5176F3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132616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555AE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992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92ADC"/>
    <w:rPr>
      <w:b/>
      <w:bCs/>
    </w:rPr>
  </w:style>
  <w:style w:type="character" w:customStyle="1" w:styleId="Hyperlink1">
    <w:name w:val="Hyperlink.1"/>
    <w:rsid w:val="00A92155"/>
    <w:rPr>
      <w:rFonts w:ascii="Arial" w:eastAsia="Arial" w:hAnsi="Arial" w:cs="Arial"/>
      <w:color w:val="0000FF"/>
      <w:u w:val="single" w:color="0000FF"/>
    </w:rPr>
  </w:style>
  <w:style w:type="character" w:customStyle="1" w:styleId="berschrift2Zchn">
    <w:name w:val="Überschrift 2 Zchn"/>
    <w:link w:val="berschrift2"/>
    <w:uiPriority w:val="9"/>
    <w:semiHidden/>
    <w:rsid w:val="00187E1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187E18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elbertauernstrasse.a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Links>
    <vt:vector size="6" baseType="variant">
      <vt:variant>
        <vt:i4>7209075</vt:i4>
      </vt:variant>
      <vt:variant>
        <vt:i4>3</vt:i4>
      </vt:variant>
      <vt:variant>
        <vt:i4>0</vt:i4>
      </vt:variant>
      <vt:variant>
        <vt:i4>5</vt:i4>
      </vt:variant>
      <vt:variant>
        <vt:lpwstr>http://www.felbertauernstrasse.at/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12</cp:revision>
  <cp:lastPrinted>2019-12-02T12:06:00Z</cp:lastPrinted>
  <dcterms:created xsi:type="dcterms:W3CDTF">2019-05-04T10:21:00Z</dcterms:created>
  <dcterms:modified xsi:type="dcterms:W3CDTF">2019-12-16T08:37:00Z</dcterms:modified>
</cp:coreProperties>
</file>