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10" w:rsidRPr="006D04D1" w:rsidRDefault="00BB5B10" w:rsidP="00BB5B10">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Pr>
          <w:rFonts w:ascii="Arial" w:eastAsia="Times New Roman" w:hAnsi="Arial" w:cs="Arial"/>
          <w:color w:val="40A0C6"/>
          <w:sz w:val="24"/>
          <w:szCs w:val="24"/>
          <w:lang w:val="de-DE" w:eastAsia="ar-SA"/>
        </w:rPr>
        <w:t>zu den Passionsspielen 2020</w:t>
      </w:r>
    </w:p>
    <w:p w:rsidR="00BB5B10" w:rsidRPr="00223428" w:rsidRDefault="00454462" w:rsidP="00BB5B10">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3</w:t>
      </w:r>
      <w:r w:rsidR="000B5410">
        <w:rPr>
          <w:rFonts w:ascii="Arial" w:eastAsia="Times New Roman" w:hAnsi="Arial" w:cs="Arial"/>
          <w:color w:val="98CBE0"/>
          <w:sz w:val="20"/>
          <w:szCs w:val="20"/>
          <w:lang w:val="de-DE" w:eastAsia="ar-SA"/>
        </w:rPr>
        <w:t>1</w:t>
      </w:r>
      <w:r w:rsidR="00BB5B10">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Januar</w:t>
      </w:r>
      <w:r>
        <w:rPr>
          <w:rFonts w:ascii="Arial" w:eastAsia="Times New Roman" w:hAnsi="Arial" w:cs="Arial"/>
          <w:color w:val="98CBE0"/>
          <w:sz w:val="20"/>
          <w:szCs w:val="20"/>
          <w:lang w:val="x-none" w:eastAsia="ar-SA"/>
        </w:rPr>
        <w:t xml:space="preserve"> 2020</w:t>
      </w:r>
    </w:p>
    <w:p w:rsidR="00223428" w:rsidRDefault="00223428"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DC6705" w:rsidRDefault="00DC6705" w:rsidP="00DC6705">
      <w:pPr>
        <w:pStyle w:val="m4801046523656480791paragraph"/>
        <w:spacing w:before="0" w:beforeAutospacing="0" w:after="0" w:afterAutospacing="0"/>
        <w:ind w:left="992" w:right="1202"/>
        <w:textAlignment w:val="baseline"/>
        <w:rPr>
          <w:rStyle w:val="m4801046523656480791normaltextrun"/>
          <w:rFonts w:ascii="Arial" w:hAnsi="Arial" w:cs="Arial"/>
          <w:b/>
          <w:bCs/>
          <w:sz w:val="32"/>
        </w:rPr>
      </w:pPr>
      <w:r>
        <w:rPr>
          <w:rStyle w:val="m4801046523656480791normaltextrun"/>
          <w:rFonts w:ascii="Arial" w:hAnsi="Arial" w:cs="Arial"/>
          <w:b/>
          <w:bCs/>
          <w:sz w:val="32"/>
        </w:rPr>
        <w:t xml:space="preserve">Exklusive Preview: Die </w:t>
      </w:r>
      <w:r w:rsidR="00532265" w:rsidRPr="003A13DB">
        <w:rPr>
          <w:rStyle w:val="m4801046523656480791normaltextrun"/>
          <w:rFonts w:ascii="Arial" w:hAnsi="Arial" w:cs="Arial"/>
          <w:b/>
          <w:bCs/>
          <w:sz w:val="32"/>
        </w:rPr>
        <w:t>Pa</w:t>
      </w:r>
      <w:r w:rsidR="00EF2533">
        <w:rPr>
          <w:rStyle w:val="m4801046523656480791normaltextrun"/>
          <w:rFonts w:ascii="Arial" w:hAnsi="Arial" w:cs="Arial"/>
          <w:b/>
          <w:bCs/>
          <w:sz w:val="32"/>
        </w:rPr>
        <w:t xml:space="preserve">ssionsspiele </w:t>
      </w:r>
      <w:r>
        <w:rPr>
          <w:rStyle w:val="m4801046523656480791normaltextrun"/>
          <w:rFonts w:ascii="Arial" w:hAnsi="Arial" w:cs="Arial"/>
          <w:b/>
          <w:bCs/>
          <w:sz w:val="32"/>
        </w:rPr>
        <w:t xml:space="preserve">laden 2020 </w:t>
      </w:r>
    </w:p>
    <w:p w:rsidR="00532265" w:rsidRDefault="00DC6705" w:rsidP="00DC6705">
      <w:pPr>
        <w:pStyle w:val="m4801046523656480791paragraph"/>
        <w:spacing w:before="0" w:beforeAutospacing="0" w:after="0" w:afterAutospacing="0"/>
        <w:ind w:left="992" w:right="1202"/>
        <w:textAlignment w:val="baseline"/>
        <w:rPr>
          <w:rStyle w:val="m4801046523656480791normaltextrun"/>
          <w:rFonts w:ascii="Arial" w:hAnsi="Arial" w:cs="Arial"/>
          <w:b/>
          <w:bCs/>
          <w:sz w:val="32"/>
        </w:rPr>
      </w:pPr>
      <w:r>
        <w:rPr>
          <w:rStyle w:val="m4801046523656480791normaltextrun"/>
          <w:rFonts w:ascii="Arial" w:hAnsi="Arial" w:cs="Arial"/>
          <w:b/>
          <w:bCs/>
          <w:sz w:val="32"/>
        </w:rPr>
        <w:t>erstmals zu Jugendtagen nach Oberammergau ein</w:t>
      </w:r>
    </w:p>
    <w:p w:rsidR="0093625A" w:rsidRPr="003A13DB" w:rsidRDefault="0093625A" w:rsidP="00DC6705">
      <w:pPr>
        <w:pStyle w:val="m4801046523656480791paragraph"/>
        <w:spacing w:before="0" w:beforeAutospacing="0" w:after="0" w:afterAutospacing="0"/>
        <w:ind w:left="992" w:right="1202"/>
        <w:textAlignment w:val="baseline"/>
        <w:rPr>
          <w:rFonts w:ascii="Calibri" w:hAnsi="Calibri" w:cs="Calibri"/>
          <w:sz w:val="22"/>
          <w:szCs w:val="22"/>
        </w:rPr>
      </w:pPr>
    </w:p>
    <w:p w:rsidR="00DC6705" w:rsidRDefault="00DC6705" w:rsidP="0093625A">
      <w:pPr>
        <w:pStyle w:val="m4801046523656480791paragraph"/>
        <w:spacing w:before="0" w:beforeAutospacing="0" w:after="0" w:afterAutospacing="0"/>
        <w:ind w:left="992" w:right="1202"/>
        <w:jc w:val="both"/>
        <w:textAlignment w:val="baseline"/>
        <w:rPr>
          <w:rStyle w:val="m4801046523656480791normaltextrun"/>
          <w:rFonts w:ascii="Arial" w:hAnsi="Arial" w:cs="Arial"/>
          <w:b/>
          <w:bCs/>
          <w:sz w:val="22"/>
          <w:szCs w:val="22"/>
        </w:rPr>
      </w:pPr>
      <w:r>
        <w:rPr>
          <w:rStyle w:val="m4801046523656480791normaltextrun"/>
          <w:rFonts w:ascii="Arial" w:hAnsi="Arial" w:cs="Arial"/>
          <w:b/>
          <w:bCs/>
          <w:sz w:val="22"/>
          <w:szCs w:val="22"/>
        </w:rPr>
        <w:t>D</w:t>
      </w:r>
      <w:r w:rsidRPr="00DC6705">
        <w:rPr>
          <w:rStyle w:val="m4801046523656480791normaltextrun"/>
          <w:rFonts w:ascii="Arial" w:hAnsi="Arial" w:cs="Arial"/>
          <w:b/>
          <w:bCs/>
          <w:sz w:val="22"/>
          <w:szCs w:val="22"/>
        </w:rPr>
        <w:t>ie größte Geschichte der Welt, fast 400 Jahre Tradition und bis zu 8000 junge, internationale Besucher mittendrin – das ist das Ziel der ersten Jugendtage, die kurz vor der Premiere der Passionsspiele von 7. bis 10. Mai in Oberammergau stattfinden. Im Mittelpunkt stehen die Generalproben am 8. und 9. Mai, die junge Erwa</w:t>
      </w:r>
      <w:r w:rsidR="009012F2">
        <w:rPr>
          <w:rStyle w:val="m4801046523656480791normaltextrun"/>
          <w:rFonts w:ascii="Arial" w:hAnsi="Arial" w:cs="Arial"/>
          <w:b/>
          <w:bCs/>
          <w:sz w:val="22"/>
          <w:szCs w:val="22"/>
        </w:rPr>
        <w:t>chsene zu einem Ticketpreis ab acht</w:t>
      </w:r>
      <w:r w:rsidRPr="00DC6705">
        <w:rPr>
          <w:rStyle w:val="m4801046523656480791normaltextrun"/>
          <w:rFonts w:ascii="Arial" w:hAnsi="Arial" w:cs="Arial"/>
          <w:b/>
          <w:bCs/>
          <w:sz w:val="22"/>
          <w:szCs w:val="22"/>
        </w:rPr>
        <w:t xml:space="preserve"> Euro besuchen können. Dazu gibt es Einführungen ins Spiel, Gespräche mit den Darstellern und ein Begleitprogramm der katholischen und evangelischen Kirche.</w:t>
      </w:r>
      <w:r>
        <w:rPr>
          <w:rStyle w:val="m4801046523656480791normaltextrun"/>
          <w:rFonts w:ascii="Arial" w:hAnsi="Arial" w:cs="Arial"/>
          <w:b/>
          <w:bCs/>
          <w:sz w:val="22"/>
          <w:szCs w:val="22"/>
        </w:rPr>
        <w:t xml:space="preserve"> </w:t>
      </w:r>
      <w:hyperlink r:id="rId7" w:history="1">
        <w:r w:rsidRPr="00902FD8">
          <w:rPr>
            <w:rStyle w:val="Hyperlink"/>
            <w:rFonts w:ascii="Arial" w:hAnsi="Arial" w:cs="Arial"/>
            <w:b/>
            <w:bCs/>
            <w:sz w:val="22"/>
            <w:szCs w:val="22"/>
          </w:rPr>
          <w:t>www.jugendtage-passionsspiele.de</w:t>
        </w:r>
      </w:hyperlink>
    </w:p>
    <w:p w:rsidR="0093625A" w:rsidRDefault="0093625A" w:rsidP="0093625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p>
    <w:p w:rsidR="00C55641" w:rsidRDefault="00DC6705" w:rsidP="0093625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r w:rsidRPr="00DC6705">
        <w:rPr>
          <w:rStyle w:val="m4801046523656480791normaltextrun"/>
          <w:rFonts w:ascii="Arial" w:hAnsi="Arial" w:cs="Arial"/>
          <w:bCs/>
          <w:sz w:val="22"/>
          <w:szCs w:val="22"/>
        </w:rPr>
        <w:t xml:space="preserve">„Es würde mich sehr freuen, wenn am Wochenende vor der Premiere möglichst viele junge Menschen nach Oberammergau kommen würden“, </w:t>
      </w:r>
      <w:r>
        <w:rPr>
          <w:rStyle w:val="m4801046523656480791normaltextrun"/>
          <w:rFonts w:ascii="Arial" w:hAnsi="Arial" w:cs="Arial"/>
          <w:bCs/>
          <w:sz w:val="22"/>
          <w:szCs w:val="22"/>
        </w:rPr>
        <w:t xml:space="preserve">erklärt Frederik Mayet, Pressesprecher der Passionsspiele 2020. „Wir wünschen uns, dass man sich im Dorf </w:t>
      </w:r>
      <w:r w:rsidRPr="00DC6705">
        <w:rPr>
          <w:rStyle w:val="m4801046523656480791normaltextrun"/>
          <w:rFonts w:ascii="Arial" w:hAnsi="Arial" w:cs="Arial"/>
          <w:bCs/>
          <w:sz w:val="22"/>
          <w:szCs w:val="22"/>
        </w:rPr>
        <w:t xml:space="preserve">begegnet, nach dem Stück </w:t>
      </w:r>
      <w:r w:rsidR="009012F2">
        <w:rPr>
          <w:rStyle w:val="m4801046523656480791normaltextrun"/>
          <w:rFonts w:ascii="Arial" w:hAnsi="Arial" w:cs="Arial"/>
          <w:bCs/>
          <w:sz w:val="22"/>
          <w:szCs w:val="22"/>
        </w:rPr>
        <w:t xml:space="preserve">miteinander in den </w:t>
      </w:r>
      <w:r w:rsidRPr="00DC6705">
        <w:rPr>
          <w:rStyle w:val="m4801046523656480791normaltextrun"/>
          <w:rFonts w:ascii="Arial" w:hAnsi="Arial" w:cs="Arial"/>
          <w:bCs/>
          <w:sz w:val="22"/>
          <w:szCs w:val="22"/>
        </w:rPr>
        <w:t>Austausch kommt und die gemeinsame Erfahrung teilt</w:t>
      </w:r>
      <w:r>
        <w:rPr>
          <w:rStyle w:val="m4801046523656480791normaltextrun"/>
          <w:rFonts w:ascii="Arial" w:hAnsi="Arial" w:cs="Arial"/>
          <w:bCs/>
          <w:sz w:val="22"/>
          <w:szCs w:val="22"/>
        </w:rPr>
        <w:t xml:space="preserve">.“ </w:t>
      </w:r>
      <w:r w:rsidR="00C55641" w:rsidRPr="00C55641">
        <w:rPr>
          <w:rStyle w:val="m4801046523656480791normaltextrun"/>
          <w:rFonts w:ascii="Arial" w:hAnsi="Arial" w:cs="Arial"/>
          <w:bCs/>
          <w:sz w:val="22"/>
          <w:szCs w:val="22"/>
        </w:rPr>
        <w:t xml:space="preserve">Die </w:t>
      </w:r>
      <w:r w:rsidR="00D30253">
        <w:rPr>
          <w:rStyle w:val="m4801046523656480791normaltextrun"/>
          <w:rFonts w:ascii="Arial" w:hAnsi="Arial" w:cs="Arial"/>
          <w:bCs/>
          <w:sz w:val="22"/>
          <w:szCs w:val="22"/>
        </w:rPr>
        <w:t xml:space="preserve">Passionsgeschichte wird in einer </w:t>
      </w:r>
      <w:r w:rsidR="00C55641" w:rsidRPr="00C55641">
        <w:rPr>
          <w:rStyle w:val="m4801046523656480791normaltextrun"/>
          <w:rFonts w:ascii="Arial" w:hAnsi="Arial" w:cs="Arial"/>
          <w:bCs/>
          <w:sz w:val="22"/>
          <w:szCs w:val="22"/>
        </w:rPr>
        <w:t>fünfstündige</w:t>
      </w:r>
      <w:r w:rsidR="00D30253">
        <w:rPr>
          <w:rStyle w:val="m4801046523656480791normaltextrun"/>
          <w:rFonts w:ascii="Arial" w:hAnsi="Arial" w:cs="Arial"/>
          <w:bCs/>
          <w:sz w:val="22"/>
          <w:szCs w:val="22"/>
        </w:rPr>
        <w:t>n</w:t>
      </w:r>
      <w:r w:rsidR="00C55641" w:rsidRPr="00C55641">
        <w:rPr>
          <w:rStyle w:val="m4801046523656480791normaltextrun"/>
          <w:rFonts w:ascii="Arial" w:hAnsi="Arial" w:cs="Arial"/>
          <w:bCs/>
          <w:sz w:val="22"/>
          <w:szCs w:val="22"/>
        </w:rPr>
        <w:t xml:space="preserve"> Aufführung</w:t>
      </w:r>
      <w:r w:rsidR="00D30253">
        <w:rPr>
          <w:rStyle w:val="m4801046523656480791normaltextrun"/>
          <w:rFonts w:ascii="Arial" w:hAnsi="Arial" w:cs="Arial"/>
          <w:bCs/>
          <w:sz w:val="22"/>
          <w:szCs w:val="22"/>
        </w:rPr>
        <w:t xml:space="preserve"> erzählt</w:t>
      </w:r>
      <w:r w:rsidR="00C55641">
        <w:rPr>
          <w:rStyle w:val="m4801046523656480791normaltextrun"/>
          <w:rFonts w:ascii="Arial" w:hAnsi="Arial" w:cs="Arial"/>
          <w:bCs/>
          <w:sz w:val="22"/>
          <w:szCs w:val="22"/>
        </w:rPr>
        <w:t xml:space="preserve">, </w:t>
      </w:r>
      <w:r w:rsidR="00D30253">
        <w:rPr>
          <w:rStyle w:val="m4801046523656480791normaltextrun"/>
          <w:rFonts w:ascii="Arial" w:hAnsi="Arial" w:cs="Arial"/>
          <w:bCs/>
          <w:sz w:val="22"/>
          <w:szCs w:val="22"/>
        </w:rPr>
        <w:t xml:space="preserve">vom </w:t>
      </w:r>
      <w:r w:rsidR="00C55641" w:rsidRPr="00C55641">
        <w:rPr>
          <w:rStyle w:val="m4801046523656480791normaltextrun"/>
          <w:rFonts w:ascii="Arial" w:hAnsi="Arial" w:cs="Arial"/>
          <w:bCs/>
          <w:sz w:val="22"/>
          <w:szCs w:val="22"/>
        </w:rPr>
        <w:t xml:space="preserve">Einzug in Jerusalem über das Abendmahl bis hin zur Kreuzigung. </w:t>
      </w:r>
      <w:r w:rsidR="00B9741B">
        <w:rPr>
          <w:rStyle w:val="m4801046523656480791normaltextrun"/>
          <w:rFonts w:ascii="Arial" w:hAnsi="Arial" w:cs="Arial"/>
          <w:bCs/>
          <w:sz w:val="22"/>
          <w:szCs w:val="22"/>
        </w:rPr>
        <w:t xml:space="preserve">Sie </w:t>
      </w:r>
      <w:r w:rsidR="00D30253">
        <w:rPr>
          <w:rStyle w:val="m4801046523656480791normaltextrun"/>
          <w:rFonts w:ascii="Arial" w:hAnsi="Arial" w:cs="Arial"/>
          <w:bCs/>
          <w:sz w:val="22"/>
          <w:szCs w:val="22"/>
        </w:rPr>
        <w:t>be</w:t>
      </w:r>
      <w:r w:rsidR="00AD4721">
        <w:rPr>
          <w:rStyle w:val="m4801046523656480791normaltextrun"/>
          <w:rFonts w:ascii="Arial" w:hAnsi="Arial" w:cs="Arial"/>
          <w:bCs/>
          <w:sz w:val="22"/>
          <w:szCs w:val="22"/>
        </w:rPr>
        <w:t>e</w:t>
      </w:r>
      <w:r w:rsidR="00D30253">
        <w:rPr>
          <w:rStyle w:val="m4801046523656480791normaltextrun"/>
          <w:rFonts w:ascii="Arial" w:hAnsi="Arial" w:cs="Arial"/>
          <w:bCs/>
          <w:sz w:val="22"/>
          <w:szCs w:val="22"/>
        </w:rPr>
        <w:t xml:space="preserve">indruckt </w:t>
      </w:r>
      <w:r w:rsidR="00B9741B">
        <w:rPr>
          <w:rStyle w:val="m4801046523656480791normaltextrun"/>
          <w:rFonts w:ascii="Arial" w:hAnsi="Arial" w:cs="Arial"/>
          <w:bCs/>
          <w:sz w:val="22"/>
          <w:szCs w:val="22"/>
        </w:rPr>
        <w:t>nicht nur aufgrund der Thematik, sondern a</w:t>
      </w:r>
      <w:r w:rsidR="00D30253">
        <w:rPr>
          <w:rStyle w:val="m4801046523656480791normaltextrun"/>
          <w:rFonts w:ascii="Arial" w:hAnsi="Arial" w:cs="Arial"/>
          <w:bCs/>
          <w:sz w:val="22"/>
          <w:szCs w:val="22"/>
        </w:rPr>
        <w:t>uch durch die Leidenschaft der Oberammergau</w:t>
      </w:r>
      <w:bookmarkStart w:id="0" w:name="_GoBack"/>
      <w:bookmarkEnd w:id="0"/>
      <w:r w:rsidR="00D30253">
        <w:rPr>
          <w:rStyle w:val="m4801046523656480791normaltextrun"/>
          <w:rFonts w:ascii="Arial" w:hAnsi="Arial" w:cs="Arial"/>
          <w:bCs/>
          <w:sz w:val="22"/>
          <w:szCs w:val="22"/>
        </w:rPr>
        <w:t xml:space="preserve">er für ihr Spiel und die Dimensionen des ca. 4800 Sitze fassenden Passionstheaters. </w:t>
      </w:r>
    </w:p>
    <w:p w:rsidR="0093625A" w:rsidRDefault="0093625A" w:rsidP="0093625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p>
    <w:p w:rsidR="00EF604F" w:rsidRDefault="00C55641" w:rsidP="0093625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r>
        <w:rPr>
          <w:rStyle w:val="m4801046523656480791normaltextrun"/>
          <w:rFonts w:ascii="Arial" w:hAnsi="Arial" w:cs="Arial"/>
          <w:bCs/>
          <w:sz w:val="22"/>
          <w:szCs w:val="22"/>
        </w:rPr>
        <w:t xml:space="preserve">Die Geschichte der Passion Jesu wird im traditionellen Holzschnitzort bereits </w:t>
      </w:r>
      <w:r w:rsidR="00D30253">
        <w:rPr>
          <w:rStyle w:val="m4801046523656480791normaltextrun"/>
          <w:rFonts w:ascii="Arial" w:hAnsi="Arial" w:cs="Arial"/>
          <w:bCs/>
          <w:sz w:val="22"/>
          <w:szCs w:val="22"/>
        </w:rPr>
        <w:t xml:space="preserve">seit über 380 Jahren fast lückenlos </w:t>
      </w:r>
      <w:r>
        <w:rPr>
          <w:rStyle w:val="m4801046523656480791normaltextrun"/>
          <w:rFonts w:ascii="Arial" w:hAnsi="Arial" w:cs="Arial"/>
          <w:bCs/>
          <w:sz w:val="22"/>
          <w:szCs w:val="22"/>
        </w:rPr>
        <w:t xml:space="preserve">aufgeführt. </w:t>
      </w:r>
      <w:r w:rsidR="00D30253">
        <w:rPr>
          <w:rStyle w:val="m4801046523656480791normaltextrun"/>
          <w:rFonts w:ascii="Arial" w:hAnsi="Arial" w:cs="Arial"/>
          <w:bCs/>
          <w:sz w:val="22"/>
          <w:szCs w:val="22"/>
        </w:rPr>
        <w:t>D</w:t>
      </w:r>
      <w:r w:rsidRPr="00C55641">
        <w:rPr>
          <w:rStyle w:val="m4801046523656480791normaltextrun"/>
          <w:rFonts w:ascii="Arial" w:hAnsi="Arial" w:cs="Arial"/>
          <w:bCs/>
          <w:sz w:val="22"/>
          <w:szCs w:val="22"/>
        </w:rPr>
        <w:t xml:space="preserve">er Ursprung geht auf ein Gelübde aus dem Jahr 1633 zurück, welches von den Oberammergauern abgelegt wurde, um die damals grassierende Pest abzuwenden. </w:t>
      </w:r>
      <w:r w:rsidR="00D30253">
        <w:rPr>
          <w:rStyle w:val="m4801046523656480791normaltextrun"/>
          <w:rFonts w:ascii="Arial" w:hAnsi="Arial" w:cs="Arial"/>
          <w:bCs/>
          <w:sz w:val="22"/>
          <w:szCs w:val="22"/>
        </w:rPr>
        <w:t xml:space="preserve">„Mit den Jugendtagen wollen wir </w:t>
      </w:r>
      <w:r w:rsidR="00D30253" w:rsidRPr="00D30253">
        <w:rPr>
          <w:rStyle w:val="m4801046523656480791normaltextrun"/>
          <w:rFonts w:ascii="Arial" w:hAnsi="Arial" w:cs="Arial"/>
          <w:bCs/>
          <w:sz w:val="22"/>
          <w:szCs w:val="22"/>
        </w:rPr>
        <w:t>den interkulturellen und in</w:t>
      </w:r>
      <w:r w:rsidR="00D30253">
        <w:rPr>
          <w:rStyle w:val="m4801046523656480791normaltextrun"/>
          <w:rFonts w:ascii="Arial" w:hAnsi="Arial" w:cs="Arial"/>
          <w:bCs/>
          <w:sz w:val="22"/>
          <w:szCs w:val="22"/>
        </w:rPr>
        <w:t xml:space="preserve">terreligiösen Austausch fördern“, so Mayet. „Daher richtet sich unsere Einladung </w:t>
      </w:r>
      <w:r w:rsidR="00D30253" w:rsidRPr="00D30253">
        <w:rPr>
          <w:rStyle w:val="m4801046523656480791normaltextrun"/>
          <w:rFonts w:ascii="Arial" w:hAnsi="Arial" w:cs="Arial"/>
          <w:bCs/>
          <w:sz w:val="22"/>
          <w:szCs w:val="22"/>
        </w:rPr>
        <w:t>bewusst an alle Konfessionen und Nationalitäten</w:t>
      </w:r>
      <w:r w:rsidR="00D30253">
        <w:rPr>
          <w:rStyle w:val="m4801046523656480791normaltextrun"/>
          <w:rFonts w:ascii="Arial" w:hAnsi="Arial" w:cs="Arial"/>
          <w:bCs/>
          <w:sz w:val="22"/>
          <w:szCs w:val="22"/>
        </w:rPr>
        <w:t xml:space="preserve">.“ </w:t>
      </w:r>
      <w:r w:rsidR="00EF604F">
        <w:rPr>
          <w:rStyle w:val="m4801046523656480791normaltextrun"/>
          <w:rFonts w:ascii="Arial" w:hAnsi="Arial" w:cs="Arial"/>
          <w:bCs/>
          <w:sz w:val="22"/>
          <w:szCs w:val="22"/>
        </w:rPr>
        <w:t>„</w:t>
      </w:r>
      <w:r w:rsidR="00EF604F" w:rsidRPr="00EF604F">
        <w:rPr>
          <w:rStyle w:val="m4801046523656480791normaltextrun"/>
          <w:rFonts w:ascii="Arial" w:hAnsi="Arial" w:cs="Arial"/>
          <w:bCs/>
          <w:sz w:val="22"/>
          <w:szCs w:val="22"/>
        </w:rPr>
        <w:t>Das ist ein ganz neuer Versuch</w:t>
      </w:r>
      <w:r w:rsidR="009012F2">
        <w:rPr>
          <w:rStyle w:val="m4801046523656480791normaltextrun"/>
          <w:rFonts w:ascii="Arial" w:hAnsi="Arial" w:cs="Arial"/>
          <w:bCs/>
          <w:sz w:val="22"/>
          <w:szCs w:val="22"/>
        </w:rPr>
        <w:t>, Jesus</w:t>
      </w:r>
      <w:r w:rsidR="00EF604F" w:rsidRPr="00EF604F">
        <w:rPr>
          <w:rStyle w:val="m4801046523656480791normaltextrun"/>
          <w:rFonts w:ascii="Arial" w:hAnsi="Arial" w:cs="Arial"/>
          <w:bCs/>
          <w:sz w:val="22"/>
          <w:szCs w:val="22"/>
        </w:rPr>
        <w:t xml:space="preserve"> den Menschen näher zu bringen – und dafür muss ich nicht Christ sein</w:t>
      </w:r>
      <w:r w:rsidR="00EF604F">
        <w:rPr>
          <w:rStyle w:val="m4801046523656480791normaltextrun"/>
          <w:rFonts w:ascii="Arial" w:hAnsi="Arial" w:cs="Arial"/>
          <w:bCs/>
          <w:sz w:val="22"/>
          <w:szCs w:val="22"/>
        </w:rPr>
        <w:t xml:space="preserve">“, betont </w:t>
      </w:r>
      <w:r w:rsidR="00EF604F" w:rsidRPr="00EF604F">
        <w:rPr>
          <w:rStyle w:val="m4801046523656480791normaltextrun"/>
          <w:rFonts w:ascii="Arial" w:hAnsi="Arial" w:cs="Arial"/>
          <w:bCs/>
          <w:sz w:val="22"/>
          <w:szCs w:val="22"/>
        </w:rPr>
        <w:t>Rochus</w:t>
      </w:r>
      <w:r w:rsidR="00EF604F">
        <w:rPr>
          <w:rStyle w:val="m4801046523656480791normaltextrun"/>
          <w:rFonts w:ascii="Arial" w:hAnsi="Arial" w:cs="Arial"/>
          <w:bCs/>
          <w:sz w:val="22"/>
          <w:szCs w:val="22"/>
        </w:rPr>
        <w:t xml:space="preserve"> </w:t>
      </w:r>
      <w:r w:rsidR="00EF604F" w:rsidRPr="00EF604F">
        <w:rPr>
          <w:rStyle w:val="m4801046523656480791normaltextrun"/>
          <w:rFonts w:ascii="Arial" w:hAnsi="Arial" w:cs="Arial"/>
          <w:bCs/>
          <w:sz w:val="22"/>
          <w:szCs w:val="22"/>
        </w:rPr>
        <w:t>Rückel</w:t>
      </w:r>
      <w:r w:rsidR="00EF604F">
        <w:rPr>
          <w:rStyle w:val="m4801046523656480791normaltextrun"/>
          <w:rFonts w:ascii="Arial" w:hAnsi="Arial" w:cs="Arial"/>
          <w:bCs/>
          <w:sz w:val="22"/>
          <w:szCs w:val="22"/>
        </w:rPr>
        <w:t xml:space="preserve">, der wie Mayet bei der Passion 2020 den Jesus spielen wird. </w:t>
      </w:r>
    </w:p>
    <w:p w:rsidR="0093625A" w:rsidRDefault="0093625A" w:rsidP="0093625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p>
    <w:p w:rsidR="002C46DE" w:rsidRDefault="00EF604F" w:rsidP="0093625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r>
        <w:rPr>
          <w:rStyle w:val="m4801046523656480791normaltextrun"/>
          <w:rFonts w:ascii="Arial" w:hAnsi="Arial" w:cs="Arial"/>
          <w:bCs/>
          <w:sz w:val="22"/>
          <w:szCs w:val="22"/>
        </w:rPr>
        <w:t>Mit den Generalproben am 8. u</w:t>
      </w:r>
      <w:r w:rsidRPr="00EF604F">
        <w:rPr>
          <w:rStyle w:val="m4801046523656480791normaltextrun"/>
          <w:rFonts w:ascii="Arial" w:hAnsi="Arial" w:cs="Arial"/>
          <w:bCs/>
          <w:sz w:val="22"/>
          <w:szCs w:val="22"/>
        </w:rPr>
        <w:t xml:space="preserve">nd 9. Mai 2020 </w:t>
      </w:r>
      <w:r w:rsidR="002C46DE">
        <w:rPr>
          <w:rStyle w:val="m4801046523656480791normaltextrun"/>
          <w:rFonts w:ascii="Arial" w:hAnsi="Arial" w:cs="Arial"/>
          <w:bCs/>
          <w:sz w:val="22"/>
          <w:szCs w:val="22"/>
        </w:rPr>
        <w:t>gibt es</w:t>
      </w:r>
      <w:r w:rsidRPr="00EF604F">
        <w:rPr>
          <w:rStyle w:val="m4801046523656480791normaltextrun"/>
          <w:rFonts w:ascii="Arial" w:hAnsi="Arial" w:cs="Arial"/>
          <w:bCs/>
          <w:sz w:val="22"/>
          <w:szCs w:val="22"/>
        </w:rPr>
        <w:t xml:space="preserve"> zwei Vorführungen der Oberammergauer Passionsspiele nur für Jugendliche und junge Erwachsene</w:t>
      </w:r>
      <w:r w:rsidR="002C46DE">
        <w:rPr>
          <w:rStyle w:val="m4801046523656480791normaltextrun"/>
          <w:rFonts w:ascii="Arial" w:hAnsi="Arial" w:cs="Arial"/>
          <w:bCs/>
          <w:sz w:val="22"/>
          <w:szCs w:val="22"/>
        </w:rPr>
        <w:t xml:space="preserve">. </w:t>
      </w:r>
      <w:r w:rsidR="00C171DB" w:rsidRPr="00C171DB">
        <w:rPr>
          <w:rStyle w:val="m4801046523656480791normaltextrun"/>
          <w:rFonts w:ascii="Arial" w:hAnsi="Arial" w:cs="Arial"/>
          <w:bCs/>
          <w:sz w:val="22"/>
          <w:szCs w:val="22"/>
        </w:rPr>
        <w:t xml:space="preserve">Begleitet wird das Programm der Jugendtage von einem Ökumenischen Gottesdienst am </w:t>
      </w:r>
      <w:r w:rsidR="00AE0F51">
        <w:rPr>
          <w:rStyle w:val="m4801046523656480791normaltextrun"/>
          <w:rFonts w:ascii="Arial" w:hAnsi="Arial" w:cs="Arial"/>
          <w:bCs/>
          <w:sz w:val="22"/>
          <w:szCs w:val="22"/>
        </w:rPr>
        <w:t>Samstag und einem</w:t>
      </w:r>
      <w:r w:rsidR="00AE0F51" w:rsidRPr="00AE0F51">
        <w:rPr>
          <w:rStyle w:val="m4801046523656480791normaltextrun"/>
          <w:rFonts w:ascii="Arial" w:hAnsi="Arial" w:cs="Arial"/>
          <w:bCs/>
          <w:sz w:val="22"/>
          <w:szCs w:val="22"/>
        </w:rPr>
        <w:t xml:space="preserve"> </w:t>
      </w:r>
      <w:r w:rsidR="00AE0F51" w:rsidRPr="00C171DB">
        <w:rPr>
          <w:rStyle w:val="m4801046523656480791normaltextrun"/>
          <w:rFonts w:ascii="Arial" w:hAnsi="Arial" w:cs="Arial"/>
          <w:bCs/>
          <w:sz w:val="22"/>
          <w:szCs w:val="22"/>
        </w:rPr>
        <w:t xml:space="preserve">Friedensgebet am </w:t>
      </w:r>
      <w:r w:rsidR="0051280A">
        <w:rPr>
          <w:rStyle w:val="m4801046523656480791normaltextrun"/>
          <w:rFonts w:ascii="Arial" w:hAnsi="Arial" w:cs="Arial"/>
          <w:bCs/>
          <w:sz w:val="22"/>
          <w:szCs w:val="22"/>
        </w:rPr>
        <w:t>Sonntag</w:t>
      </w:r>
      <w:r w:rsidR="00C171DB">
        <w:rPr>
          <w:rStyle w:val="m4801046523656480791normaltextrun"/>
          <w:rFonts w:ascii="Arial" w:hAnsi="Arial" w:cs="Arial"/>
          <w:bCs/>
          <w:sz w:val="22"/>
          <w:szCs w:val="22"/>
        </w:rPr>
        <w:t xml:space="preserve">. </w:t>
      </w:r>
      <w:r w:rsidR="002C46DE">
        <w:rPr>
          <w:rStyle w:val="m4801046523656480791normaltextrun"/>
          <w:rFonts w:ascii="Arial" w:hAnsi="Arial" w:cs="Arial"/>
          <w:bCs/>
          <w:sz w:val="22"/>
          <w:szCs w:val="22"/>
        </w:rPr>
        <w:t xml:space="preserve">Neben </w:t>
      </w:r>
      <w:r w:rsidR="0093625A">
        <w:rPr>
          <w:rStyle w:val="m4801046523656480791normaltextrun"/>
          <w:rFonts w:ascii="Arial" w:hAnsi="Arial" w:cs="Arial"/>
          <w:bCs/>
          <w:sz w:val="22"/>
          <w:szCs w:val="22"/>
        </w:rPr>
        <w:t xml:space="preserve">stark vergünstigten </w:t>
      </w:r>
      <w:r w:rsidR="002C46DE">
        <w:rPr>
          <w:rStyle w:val="m4801046523656480791normaltextrun"/>
          <w:rFonts w:ascii="Arial" w:hAnsi="Arial" w:cs="Arial"/>
          <w:bCs/>
          <w:sz w:val="22"/>
          <w:szCs w:val="22"/>
        </w:rPr>
        <w:t>Ticketpreisen</w:t>
      </w:r>
      <w:r w:rsidR="0093625A">
        <w:rPr>
          <w:rStyle w:val="m4801046523656480791normaltextrun"/>
          <w:rFonts w:ascii="Arial" w:hAnsi="Arial" w:cs="Arial"/>
          <w:bCs/>
          <w:sz w:val="22"/>
          <w:szCs w:val="22"/>
        </w:rPr>
        <w:t xml:space="preserve"> (ab acht Euro) werden auch Unterkünfte zu Spezialpreisen angeboten: So ist von</w:t>
      </w:r>
      <w:r w:rsidR="0093625A" w:rsidRPr="0093625A">
        <w:rPr>
          <w:rStyle w:val="m4801046523656480791normaltextrun"/>
          <w:rFonts w:ascii="Arial" w:hAnsi="Arial" w:cs="Arial"/>
          <w:bCs/>
          <w:sz w:val="22"/>
          <w:szCs w:val="22"/>
        </w:rPr>
        <w:t xml:space="preserve"> </w:t>
      </w:r>
      <w:r w:rsidR="0093625A">
        <w:rPr>
          <w:rStyle w:val="m4801046523656480791normaltextrun"/>
          <w:rFonts w:ascii="Arial" w:hAnsi="Arial" w:cs="Arial"/>
          <w:bCs/>
          <w:sz w:val="22"/>
          <w:szCs w:val="22"/>
        </w:rPr>
        <w:t xml:space="preserve">7. bis </w:t>
      </w:r>
      <w:r w:rsidR="0093625A" w:rsidRPr="0093625A">
        <w:rPr>
          <w:rStyle w:val="m4801046523656480791normaltextrun"/>
          <w:rFonts w:ascii="Arial" w:hAnsi="Arial" w:cs="Arial"/>
          <w:bCs/>
          <w:sz w:val="22"/>
          <w:szCs w:val="22"/>
        </w:rPr>
        <w:t xml:space="preserve">10. Mai </w:t>
      </w:r>
      <w:r w:rsidR="0093625A">
        <w:rPr>
          <w:rStyle w:val="m4801046523656480791normaltextrun"/>
          <w:rFonts w:ascii="Arial" w:hAnsi="Arial" w:cs="Arial"/>
          <w:bCs/>
          <w:sz w:val="22"/>
          <w:szCs w:val="22"/>
        </w:rPr>
        <w:t>d</w:t>
      </w:r>
      <w:r w:rsidR="0093625A" w:rsidRPr="0093625A">
        <w:rPr>
          <w:rStyle w:val="m4801046523656480791normaltextrun"/>
          <w:rFonts w:ascii="Arial" w:hAnsi="Arial" w:cs="Arial"/>
          <w:bCs/>
          <w:sz w:val="22"/>
          <w:szCs w:val="22"/>
        </w:rPr>
        <w:t xml:space="preserve">ie Übernachtung in Gemeinschafts- oder Privatunterkünften ab 5 Euro möglich; das Paket mit Ticket plus Unterkunft </w:t>
      </w:r>
      <w:r w:rsidR="0093625A">
        <w:rPr>
          <w:rStyle w:val="m4801046523656480791normaltextrun"/>
          <w:rFonts w:ascii="Arial" w:hAnsi="Arial" w:cs="Arial"/>
          <w:bCs/>
          <w:sz w:val="22"/>
          <w:szCs w:val="22"/>
        </w:rPr>
        <w:t xml:space="preserve">mit Frühstück </w:t>
      </w:r>
      <w:r w:rsidR="0093625A" w:rsidRPr="0093625A">
        <w:rPr>
          <w:rStyle w:val="m4801046523656480791normaltextrun"/>
          <w:rFonts w:ascii="Arial" w:hAnsi="Arial" w:cs="Arial"/>
          <w:bCs/>
          <w:sz w:val="22"/>
          <w:szCs w:val="22"/>
        </w:rPr>
        <w:t>in Ferienwohnung, Pension oder Hotel ist ab 31 Euro buchbar.</w:t>
      </w:r>
      <w:r w:rsidR="0093625A">
        <w:rPr>
          <w:rStyle w:val="m4801046523656480791normaltextrun"/>
          <w:rFonts w:ascii="Arial" w:hAnsi="Arial" w:cs="Arial"/>
          <w:bCs/>
          <w:sz w:val="22"/>
          <w:szCs w:val="22"/>
        </w:rPr>
        <w:t xml:space="preserve"> </w:t>
      </w:r>
      <w:r w:rsidR="0093625A" w:rsidRPr="0093625A">
        <w:rPr>
          <w:rStyle w:val="m4801046523656480791normaltextrun"/>
          <w:rFonts w:ascii="Arial" w:hAnsi="Arial" w:cs="Arial"/>
          <w:bCs/>
          <w:sz w:val="22"/>
          <w:szCs w:val="22"/>
        </w:rPr>
        <w:t xml:space="preserve">Eine </w:t>
      </w:r>
      <w:r w:rsidR="00E86B4C">
        <w:rPr>
          <w:rStyle w:val="m4801046523656480791normaltextrun"/>
          <w:rFonts w:ascii="Arial" w:hAnsi="Arial" w:cs="Arial"/>
          <w:bCs/>
          <w:sz w:val="22"/>
          <w:szCs w:val="22"/>
        </w:rPr>
        <w:t>Fläche</w:t>
      </w:r>
      <w:r w:rsidR="00E86B4C" w:rsidRPr="0093625A">
        <w:rPr>
          <w:rStyle w:val="m4801046523656480791normaltextrun"/>
          <w:rFonts w:ascii="Arial" w:hAnsi="Arial" w:cs="Arial"/>
          <w:bCs/>
          <w:sz w:val="22"/>
          <w:szCs w:val="22"/>
        </w:rPr>
        <w:t xml:space="preserve"> </w:t>
      </w:r>
      <w:r w:rsidR="0093625A" w:rsidRPr="0093625A">
        <w:rPr>
          <w:rStyle w:val="m4801046523656480791normaltextrun"/>
          <w:rFonts w:ascii="Arial" w:hAnsi="Arial" w:cs="Arial"/>
          <w:bCs/>
          <w:sz w:val="22"/>
          <w:szCs w:val="22"/>
        </w:rPr>
        <w:t xml:space="preserve">für Camper steht in </w:t>
      </w:r>
      <w:r w:rsidR="00E86B4C">
        <w:rPr>
          <w:rStyle w:val="m4801046523656480791normaltextrun"/>
          <w:rFonts w:ascii="Arial" w:hAnsi="Arial" w:cs="Arial"/>
          <w:bCs/>
          <w:sz w:val="22"/>
          <w:szCs w:val="22"/>
        </w:rPr>
        <w:t xml:space="preserve">der </w:t>
      </w:r>
      <w:r w:rsidR="0093625A" w:rsidRPr="0093625A">
        <w:rPr>
          <w:rStyle w:val="m4801046523656480791normaltextrun"/>
          <w:rFonts w:ascii="Arial" w:hAnsi="Arial" w:cs="Arial"/>
          <w:bCs/>
          <w:sz w:val="22"/>
          <w:szCs w:val="22"/>
        </w:rPr>
        <w:t xml:space="preserve">Nähe des Passionstheaters </w:t>
      </w:r>
      <w:r w:rsidR="0093625A" w:rsidRPr="003D76BD">
        <w:rPr>
          <w:rStyle w:val="m4801046523656480791normaltextrun"/>
          <w:rFonts w:ascii="Arial" w:hAnsi="Arial" w:cs="Arial"/>
          <w:bCs/>
          <w:sz w:val="22"/>
          <w:szCs w:val="22"/>
        </w:rPr>
        <w:t>gratis</w:t>
      </w:r>
      <w:r w:rsidR="0093625A">
        <w:rPr>
          <w:rStyle w:val="m4801046523656480791normaltextrun"/>
          <w:rFonts w:ascii="Arial" w:hAnsi="Arial" w:cs="Arial"/>
          <w:bCs/>
          <w:sz w:val="22"/>
          <w:szCs w:val="22"/>
        </w:rPr>
        <w:t xml:space="preserve"> </w:t>
      </w:r>
      <w:r w:rsidR="0093625A" w:rsidRPr="0093625A">
        <w:rPr>
          <w:rStyle w:val="m4801046523656480791normaltextrun"/>
          <w:rFonts w:ascii="Arial" w:hAnsi="Arial" w:cs="Arial"/>
          <w:bCs/>
          <w:sz w:val="22"/>
          <w:szCs w:val="22"/>
        </w:rPr>
        <w:t>zur Verfügung.</w:t>
      </w:r>
    </w:p>
    <w:p w:rsidR="0093625A" w:rsidRDefault="0093625A"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p>
    <w:p w:rsidR="00C171DB" w:rsidRPr="00C171DB" w:rsidRDefault="00C171DB"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
          <w:bCs/>
          <w:sz w:val="22"/>
          <w:szCs w:val="22"/>
        </w:rPr>
      </w:pPr>
      <w:r w:rsidRPr="00C171DB">
        <w:rPr>
          <w:rStyle w:val="m4801046523656480791normaltextrun"/>
          <w:rFonts w:ascii="Arial" w:hAnsi="Arial" w:cs="Arial"/>
          <w:b/>
          <w:bCs/>
          <w:sz w:val="22"/>
          <w:szCs w:val="22"/>
        </w:rPr>
        <w:t>Infos zu den Passionsspielen</w:t>
      </w:r>
    </w:p>
    <w:p w:rsidR="00C55641" w:rsidRDefault="0093625A"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r>
        <w:rPr>
          <w:rStyle w:val="m4801046523656480791normaltextrun"/>
          <w:rFonts w:ascii="Arial" w:hAnsi="Arial" w:cs="Arial"/>
          <w:bCs/>
          <w:sz w:val="22"/>
          <w:szCs w:val="22"/>
        </w:rPr>
        <w:t>D</w:t>
      </w:r>
      <w:r w:rsidR="00C55641" w:rsidRPr="00C55641">
        <w:rPr>
          <w:rStyle w:val="m4801046523656480791normaltextrun"/>
          <w:rFonts w:ascii="Arial" w:hAnsi="Arial" w:cs="Arial"/>
          <w:bCs/>
          <w:sz w:val="22"/>
          <w:szCs w:val="22"/>
        </w:rPr>
        <w:t xml:space="preserve">as Spiel vom Leiden, Sterben und der Auferstehung Christi </w:t>
      </w:r>
      <w:r>
        <w:rPr>
          <w:rStyle w:val="m4801046523656480791normaltextrun"/>
          <w:rFonts w:ascii="Arial" w:hAnsi="Arial" w:cs="Arial"/>
          <w:bCs/>
          <w:sz w:val="22"/>
          <w:szCs w:val="22"/>
        </w:rPr>
        <w:t xml:space="preserve">findet 2020 das 42. Mal statt. Erwartet werden wieder bis zu </w:t>
      </w:r>
      <w:r w:rsidR="00C55641" w:rsidRPr="00C55641">
        <w:rPr>
          <w:rStyle w:val="m4801046523656480791normaltextrun"/>
          <w:rFonts w:ascii="Arial" w:hAnsi="Arial" w:cs="Arial"/>
          <w:bCs/>
          <w:sz w:val="22"/>
          <w:szCs w:val="22"/>
        </w:rPr>
        <w:t xml:space="preserve">500.000 Besucher, über die Hälfte davon </w:t>
      </w:r>
      <w:r w:rsidR="00C171DB">
        <w:rPr>
          <w:rStyle w:val="m4801046523656480791normaltextrun"/>
          <w:rFonts w:ascii="Arial" w:hAnsi="Arial" w:cs="Arial"/>
          <w:bCs/>
          <w:sz w:val="22"/>
          <w:szCs w:val="22"/>
        </w:rPr>
        <w:t xml:space="preserve">aus dem </w:t>
      </w:r>
      <w:r>
        <w:rPr>
          <w:rStyle w:val="m4801046523656480791normaltextrun"/>
          <w:rFonts w:ascii="Arial" w:hAnsi="Arial" w:cs="Arial"/>
          <w:bCs/>
          <w:sz w:val="22"/>
          <w:szCs w:val="22"/>
        </w:rPr>
        <w:t>international</w:t>
      </w:r>
      <w:r w:rsidR="00C171DB">
        <w:rPr>
          <w:rStyle w:val="m4801046523656480791normaltextrun"/>
          <w:rFonts w:ascii="Arial" w:hAnsi="Arial" w:cs="Arial"/>
          <w:bCs/>
          <w:sz w:val="22"/>
          <w:szCs w:val="22"/>
        </w:rPr>
        <w:t>en Raum.</w:t>
      </w:r>
      <w:r>
        <w:rPr>
          <w:rStyle w:val="m4801046523656480791normaltextrun"/>
          <w:rFonts w:ascii="Arial" w:hAnsi="Arial" w:cs="Arial"/>
          <w:bCs/>
          <w:sz w:val="22"/>
          <w:szCs w:val="22"/>
        </w:rPr>
        <w:t xml:space="preserve"> </w:t>
      </w:r>
      <w:r w:rsidR="00C55641" w:rsidRPr="00C55641">
        <w:rPr>
          <w:rStyle w:val="m4801046523656480791normaltextrun"/>
          <w:rFonts w:ascii="Arial" w:hAnsi="Arial" w:cs="Arial"/>
          <w:bCs/>
          <w:sz w:val="22"/>
          <w:szCs w:val="22"/>
        </w:rPr>
        <w:t xml:space="preserve">Die Premiere ist am 16. Mai 2020, </w:t>
      </w:r>
      <w:r>
        <w:rPr>
          <w:rStyle w:val="m4801046523656480791normaltextrun"/>
          <w:rFonts w:ascii="Arial" w:hAnsi="Arial" w:cs="Arial"/>
          <w:bCs/>
          <w:sz w:val="22"/>
          <w:szCs w:val="22"/>
        </w:rPr>
        <w:t xml:space="preserve">der letzte </w:t>
      </w:r>
      <w:r w:rsidR="00266713">
        <w:rPr>
          <w:rStyle w:val="m4801046523656480791normaltextrun"/>
          <w:rFonts w:ascii="Arial" w:hAnsi="Arial" w:cs="Arial"/>
          <w:bCs/>
          <w:sz w:val="22"/>
          <w:szCs w:val="22"/>
        </w:rPr>
        <w:t>der</w:t>
      </w:r>
      <w:r>
        <w:rPr>
          <w:rStyle w:val="m4801046523656480791normaltextrun"/>
          <w:rFonts w:ascii="Arial" w:hAnsi="Arial" w:cs="Arial"/>
          <w:bCs/>
          <w:sz w:val="22"/>
          <w:szCs w:val="22"/>
        </w:rPr>
        <w:t xml:space="preserve"> 1</w:t>
      </w:r>
      <w:r w:rsidR="00C55641" w:rsidRPr="00C55641">
        <w:rPr>
          <w:rStyle w:val="m4801046523656480791normaltextrun"/>
          <w:rFonts w:ascii="Arial" w:hAnsi="Arial" w:cs="Arial"/>
          <w:bCs/>
          <w:sz w:val="22"/>
          <w:szCs w:val="22"/>
        </w:rPr>
        <w:t xml:space="preserve">02 Spieltermine </w:t>
      </w:r>
      <w:r>
        <w:rPr>
          <w:rStyle w:val="m4801046523656480791normaltextrun"/>
          <w:rFonts w:ascii="Arial" w:hAnsi="Arial" w:cs="Arial"/>
          <w:bCs/>
          <w:sz w:val="22"/>
          <w:szCs w:val="22"/>
        </w:rPr>
        <w:t>ist am</w:t>
      </w:r>
      <w:r w:rsidR="00C55641" w:rsidRPr="00C55641">
        <w:rPr>
          <w:rStyle w:val="m4801046523656480791normaltextrun"/>
          <w:rFonts w:ascii="Arial" w:hAnsi="Arial" w:cs="Arial"/>
          <w:bCs/>
          <w:sz w:val="22"/>
          <w:szCs w:val="22"/>
        </w:rPr>
        <w:t xml:space="preserve"> 4. Oktober 2020.</w:t>
      </w:r>
      <w:r>
        <w:rPr>
          <w:rStyle w:val="m4801046523656480791normaltextrun"/>
          <w:rFonts w:ascii="Arial" w:hAnsi="Arial" w:cs="Arial"/>
          <w:bCs/>
          <w:sz w:val="22"/>
          <w:szCs w:val="22"/>
        </w:rPr>
        <w:t xml:space="preserve"> I</w:t>
      </w:r>
      <w:r w:rsidRPr="0093625A">
        <w:rPr>
          <w:rStyle w:val="m4801046523656480791normaltextrun"/>
          <w:rFonts w:ascii="Arial" w:hAnsi="Arial" w:cs="Arial"/>
          <w:bCs/>
          <w:sz w:val="22"/>
          <w:szCs w:val="22"/>
        </w:rPr>
        <w:t>nsg</w:t>
      </w:r>
      <w:r>
        <w:rPr>
          <w:rStyle w:val="m4801046523656480791normaltextrun"/>
          <w:rFonts w:ascii="Arial" w:hAnsi="Arial" w:cs="Arial"/>
          <w:bCs/>
          <w:sz w:val="22"/>
          <w:szCs w:val="22"/>
        </w:rPr>
        <w:t>esamt spielen rund 2400 Menschen aus Oberammergau</w:t>
      </w:r>
      <w:r w:rsidRPr="0093625A">
        <w:rPr>
          <w:rStyle w:val="m4801046523656480791normaltextrun"/>
          <w:rFonts w:ascii="Arial" w:hAnsi="Arial" w:cs="Arial"/>
          <w:bCs/>
          <w:sz w:val="22"/>
          <w:szCs w:val="22"/>
        </w:rPr>
        <w:t xml:space="preserve"> mit, darunter über 500 Kinder.</w:t>
      </w:r>
    </w:p>
    <w:p w:rsidR="00251C3A" w:rsidRPr="003D1F41" w:rsidRDefault="00066A1B" w:rsidP="0093625A">
      <w:pPr>
        <w:pStyle w:val="m4801046523656480791paragraph"/>
        <w:spacing w:before="0" w:beforeAutospacing="0" w:after="0" w:afterAutospacing="0"/>
        <w:ind w:left="990" w:right="1200"/>
        <w:jc w:val="both"/>
        <w:textAlignment w:val="baseline"/>
        <w:rPr>
          <w:rFonts w:ascii="Arial" w:hAnsi="Arial" w:cs="Arial"/>
          <w:sz w:val="22"/>
          <w:szCs w:val="22"/>
        </w:rPr>
      </w:pPr>
      <w:r>
        <w:rPr>
          <w:rStyle w:val="m4801046523656480791normaltextrun"/>
          <w:rFonts w:ascii="Arial" w:hAnsi="Arial" w:cs="Arial"/>
          <w:bCs/>
          <w:sz w:val="22"/>
          <w:szCs w:val="22"/>
        </w:rPr>
        <w:lastRenderedPageBreak/>
        <w:t xml:space="preserve">Karten können sowohl einzeln als auch im Paket mit Essen und Übernachtung(en) </w:t>
      </w:r>
      <w:r w:rsidR="00F33E7C">
        <w:rPr>
          <w:rStyle w:val="m4801046523656480791normaltextrun"/>
          <w:rFonts w:ascii="Arial" w:hAnsi="Arial" w:cs="Arial"/>
          <w:bCs/>
          <w:sz w:val="22"/>
          <w:szCs w:val="22"/>
        </w:rPr>
        <w:t>erworben werden.</w:t>
      </w:r>
      <w:r>
        <w:rPr>
          <w:rStyle w:val="m4801046523656480791normaltextrun"/>
          <w:rFonts w:ascii="Arial" w:hAnsi="Arial" w:cs="Arial"/>
          <w:bCs/>
          <w:sz w:val="22"/>
          <w:szCs w:val="22"/>
        </w:rPr>
        <w:t xml:space="preserve"> Online unter </w:t>
      </w:r>
      <w:hyperlink r:id="rId8" w:history="1">
        <w:r w:rsidRPr="004D640B">
          <w:rPr>
            <w:rStyle w:val="Hyperlink"/>
            <w:rFonts w:ascii="Arial" w:hAnsi="Arial" w:cs="Arial"/>
            <w:bCs/>
            <w:sz w:val="22"/>
            <w:szCs w:val="22"/>
          </w:rPr>
          <w:t>www.passionsspiele-oberammergau.de</w:t>
        </w:r>
      </w:hyperlink>
      <w:r>
        <w:rPr>
          <w:rStyle w:val="m4801046523656480791normaltextrun"/>
          <w:rFonts w:ascii="Arial" w:hAnsi="Arial" w:cs="Arial"/>
          <w:bCs/>
          <w:sz w:val="22"/>
          <w:szCs w:val="22"/>
        </w:rPr>
        <w:t xml:space="preserve">, </w:t>
      </w:r>
      <w:r w:rsidRPr="00066A1B">
        <w:rPr>
          <w:rStyle w:val="m4801046523656480791normaltextrun"/>
          <w:rFonts w:ascii="Arial" w:hAnsi="Arial" w:cs="Arial"/>
          <w:bCs/>
          <w:sz w:val="22"/>
          <w:szCs w:val="22"/>
        </w:rPr>
        <w:t>telefonisch unter +49 (0) 8822 83 59 330</w:t>
      </w:r>
      <w:r w:rsidR="00251C3A">
        <w:rPr>
          <w:rStyle w:val="m4801046523656480791normaltextrun"/>
          <w:rFonts w:ascii="Arial" w:hAnsi="Arial" w:cs="Arial"/>
          <w:bCs/>
          <w:sz w:val="22"/>
          <w:szCs w:val="22"/>
        </w:rPr>
        <w:t xml:space="preserve">, </w:t>
      </w:r>
      <w:r w:rsidR="00251C3A" w:rsidRPr="003D1F41">
        <w:rPr>
          <w:rFonts w:ascii="Arial" w:hAnsi="Arial" w:cs="Arial"/>
          <w:sz w:val="22"/>
          <w:szCs w:val="22"/>
        </w:rPr>
        <w:t xml:space="preserve">per E-Mail unter </w:t>
      </w:r>
      <w:hyperlink r:id="rId9" w:history="1">
        <w:r w:rsidR="00043CDC" w:rsidRPr="00F173AF">
          <w:rPr>
            <w:rStyle w:val="Hyperlink"/>
            <w:rFonts w:ascii="Arial" w:hAnsi="Arial" w:cs="Arial"/>
            <w:sz w:val="22"/>
            <w:szCs w:val="22"/>
          </w:rPr>
          <w:t>info@passionsspiele-oberammergau.de</w:t>
        </w:r>
      </w:hyperlink>
      <w:r w:rsidR="00043CDC">
        <w:rPr>
          <w:rFonts w:ascii="Arial" w:hAnsi="Arial" w:cs="Arial"/>
          <w:sz w:val="22"/>
          <w:szCs w:val="22"/>
        </w:rPr>
        <w:t xml:space="preserve"> </w:t>
      </w:r>
      <w:r w:rsidR="00251C3A" w:rsidRPr="003D1F41">
        <w:rPr>
          <w:rFonts w:ascii="Arial" w:hAnsi="Arial" w:cs="Arial"/>
          <w:sz w:val="22"/>
          <w:szCs w:val="22"/>
        </w:rPr>
        <w:t>und persönlich in der Oberammergauer Geschäftsstelle der Passionsspiele, Dorfstr. 3.</w:t>
      </w:r>
      <w:r w:rsidR="00251C3A">
        <w:rPr>
          <w:rFonts w:ascii="Arial" w:hAnsi="Arial" w:cs="Arial"/>
          <w:sz w:val="22"/>
          <w:szCs w:val="22"/>
        </w:rPr>
        <w:t xml:space="preserve"> </w:t>
      </w:r>
    </w:p>
    <w:p w:rsidR="00251C3A" w:rsidRPr="003D1F41" w:rsidRDefault="00251C3A"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p>
    <w:p w:rsidR="00066A1B" w:rsidRDefault="00251C3A"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r>
        <w:rPr>
          <w:rStyle w:val="m4801046523656480791normaltextrun"/>
          <w:rFonts w:ascii="Arial" w:hAnsi="Arial" w:cs="Arial"/>
          <w:bCs/>
          <w:sz w:val="22"/>
          <w:szCs w:val="22"/>
        </w:rPr>
        <w:t xml:space="preserve">Die Einzelkarten kosten zwischen 30 und 180 Euro (sechs Kategorien); die Arrangements gibt es mit einer Übernachtung (ab </w:t>
      </w:r>
      <w:r w:rsidRPr="00251C3A">
        <w:rPr>
          <w:rStyle w:val="m4801046523656480791normaltextrun"/>
          <w:rFonts w:ascii="Arial" w:hAnsi="Arial" w:cs="Arial"/>
          <w:bCs/>
          <w:sz w:val="22"/>
          <w:szCs w:val="22"/>
        </w:rPr>
        <w:t>294 Euro pro Person im Doppelzimmer</w:t>
      </w:r>
      <w:r>
        <w:rPr>
          <w:rStyle w:val="m4801046523656480791normaltextrun"/>
          <w:rFonts w:ascii="Arial" w:hAnsi="Arial" w:cs="Arial"/>
          <w:bCs/>
          <w:sz w:val="22"/>
          <w:szCs w:val="22"/>
        </w:rPr>
        <w:t>)</w:t>
      </w:r>
      <w:r w:rsidRPr="00251C3A">
        <w:rPr>
          <w:rStyle w:val="m4801046523656480791normaltextrun"/>
          <w:rFonts w:ascii="Arial" w:hAnsi="Arial" w:cs="Arial"/>
          <w:bCs/>
          <w:sz w:val="22"/>
          <w:szCs w:val="22"/>
        </w:rPr>
        <w:t xml:space="preserve"> oder zwei </w:t>
      </w:r>
      <w:r>
        <w:rPr>
          <w:rStyle w:val="m4801046523656480791normaltextrun"/>
          <w:rFonts w:ascii="Arial" w:hAnsi="Arial" w:cs="Arial"/>
          <w:bCs/>
          <w:sz w:val="22"/>
          <w:szCs w:val="22"/>
        </w:rPr>
        <w:t xml:space="preserve">Nächten </w:t>
      </w:r>
      <w:r w:rsidRPr="00251C3A">
        <w:rPr>
          <w:rStyle w:val="m4801046523656480791normaltextrun"/>
          <w:rFonts w:ascii="Arial" w:hAnsi="Arial" w:cs="Arial"/>
          <w:bCs/>
          <w:sz w:val="22"/>
          <w:szCs w:val="22"/>
        </w:rPr>
        <w:t>(ab 394 Euro pro Person im Doppelzimmer) in verschiedenen Hotel</w:t>
      </w:r>
      <w:r>
        <w:rPr>
          <w:rStyle w:val="m4801046523656480791normaltextrun"/>
          <w:rFonts w:ascii="Arial" w:hAnsi="Arial" w:cs="Arial"/>
          <w:bCs/>
          <w:sz w:val="22"/>
          <w:szCs w:val="22"/>
        </w:rPr>
        <w:t>- und Ticket</w:t>
      </w:r>
      <w:r w:rsidRPr="00251C3A">
        <w:rPr>
          <w:rStyle w:val="m4801046523656480791normaltextrun"/>
          <w:rFonts w:ascii="Arial" w:hAnsi="Arial" w:cs="Arial"/>
          <w:bCs/>
          <w:sz w:val="22"/>
          <w:szCs w:val="22"/>
        </w:rPr>
        <w:t>kategorien zur Auswahl.</w:t>
      </w:r>
      <w:r>
        <w:rPr>
          <w:rStyle w:val="m4801046523656480791normaltextrun"/>
          <w:rFonts w:ascii="Arial" w:hAnsi="Arial" w:cs="Arial"/>
          <w:bCs/>
          <w:sz w:val="22"/>
          <w:szCs w:val="22"/>
        </w:rPr>
        <w:t xml:space="preserve"> </w:t>
      </w:r>
    </w:p>
    <w:p w:rsidR="00BE438B" w:rsidRDefault="00BE438B"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
          <w:bCs/>
          <w:sz w:val="22"/>
          <w:szCs w:val="22"/>
        </w:rPr>
      </w:pPr>
    </w:p>
    <w:p w:rsidR="0093625A" w:rsidRDefault="0093625A"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
          <w:bCs/>
          <w:sz w:val="22"/>
          <w:szCs w:val="22"/>
        </w:rPr>
      </w:pPr>
      <w:r>
        <w:rPr>
          <w:rStyle w:val="m4801046523656480791normaltextrun"/>
          <w:rFonts w:ascii="Arial" w:hAnsi="Arial" w:cs="Arial"/>
          <w:b/>
          <w:bCs/>
          <w:sz w:val="22"/>
          <w:szCs w:val="22"/>
        </w:rPr>
        <w:t>Videos</w:t>
      </w:r>
    </w:p>
    <w:p w:rsidR="0093625A" w:rsidRPr="0093625A" w:rsidRDefault="00AD4721" w:rsidP="0093625A">
      <w:pPr>
        <w:pStyle w:val="m4801046523656480791paragraph"/>
        <w:spacing w:before="0" w:beforeAutospacing="0" w:after="0" w:afterAutospacing="0"/>
        <w:ind w:left="990" w:right="1200"/>
        <w:jc w:val="both"/>
        <w:textAlignment w:val="baseline"/>
        <w:rPr>
          <w:rFonts w:ascii="Arial" w:eastAsia="Times New Roman" w:hAnsi="Arial" w:cs="Arial"/>
          <w:sz w:val="22"/>
          <w:szCs w:val="22"/>
          <w:lang w:eastAsia="ar-SA"/>
        </w:rPr>
      </w:pPr>
      <w:hyperlink r:id="rId10" w:history="1">
        <w:r w:rsidR="0093625A" w:rsidRPr="0093625A">
          <w:rPr>
            <w:rFonts w:ascii="Arial" w:eastAsia="Times New Roman" w:hAnsi="Arial" w:cs="Arial"/>
            <w:color w:val="0000FF"/>
            <w:sz w:val="22"/>
            <w:szCs w:val="22"/>
            <w:u w:val="single"/>
            <w:lang w:eastAsia="ar-SA"/>
          </w:rPr>
          <w:t>Trailer</w:t>
        </w:r>
      </w:hyperlink>
      <w:r w:rsidR="0093625A">
        <w:rPr>
          <w:rFonts w:ascii="Arial" w:eastAsia="Times New Roman" w:hAnsi="Arial" w:cs="Arial"/>
          <w:color w:val="0000FF"/>
          <w:sz w:val="22"/>
          <w:szCs w:val="22"/>
          <w:u w:val="single"/>
          <w:lang w:eastAsia="ar-SA"/>
        </w:rPr>
        <w:t xml:space="preserve"> </w:t>
      </w:r>
      <w:r w:rsidR="0093625A">
        <w:rPr>
          <w:rFonts w:ascii="Arial" w:eastAsia="Times New Roman" w:hAnsi="Arial" w:cs="Arial"/>
          <w:sz w:val="22"/>
          <w:szCs w:val="22"/>
          <w:lang w:eastAsia="ar-SA"/>
        </w:rPr>
        <w:t>zu den Jugendtagen</w:t>
      </w:r>
    </w:p>
    <w:p w:rsidR="0093625A" w:rsidRDefault="0093625A" w:rsidP="0093625A">
      <w:pPr>
        <w:pStyle w:val="m4801046523656480791paragraph"/>
        <w:spacing w:before="0" w:beforeAutospacing="0" w:after="0" w:afterAutospacing="0"/>
        <w:ind w:left="990" w:right="1200"/>
        <w:jc w:val="both"/>
        <w:textAlignment w:val="baseline"/>
        <w:rPr>
          <w:rFonts w:ascii="Arial" w:eastAsia="Times New Roman" w:hAnsi="Arial" w:cs="Arial"/>
          <w:color w:val="0000FF"/>
          <w:sz w:val="22"/>
          <w:szCs w:val="22"/>
          <w:u w:val="single"/>
          <w:lang w:eastAsia="ar-SA"/>
        </w:rPr>
      </w:pPr>
    </w:p>
    <w:p w:rsidR="006B492D" w:rsidRPr="00827383" w:rsidRDefault="00AD4721"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
          <w:bCs/>
          <w:sz w:val="22"/>
          <w:szCs w:val="22"/>
        </w:rPr>
      </w:pPr>
      <w:hyperlink r:id="rId11" w:history="1">
        <w:r w:rsidR="0093625A" w:rsidRPr="00827383">
          <w:rPr>
            <w:rFonts w:ascii="Arial" w:eastAsia="Times New Roman" w:hAnsi="Arial" w:cs="Arial"/>
            <w:color w:val="0000FF"/>
            <w:sz w:val="22"/>
            <w:szCs w:val="22"/>
            <w:u w:val="single"/>
            <w:lang w:eastAsia="ar-SA"/>
          </w:rPr>
          <w:t>Trailer</w:t>
        </w:r>
      </w:hyperlink>
      <w:r w:rsidR="0093625A">
        <w:rPr>
          <w:rFonts w:ascii="Arial" w:eastAsia="Times New Roman" w:hAnsi="Arial" w:cs="Arial"/>
          <w:sz w:val="22"/>
          <w:szCs w:val="22"/>
          <w:lang w:eastAsia="ar-SA"/>
        </w:rPr>
        <w:t xml:space="preserve"> zur </w:t>
      </w:r>
      <w:r w:rsidR="006B492D" w:rsidRPr="00827383">
        <w:rPr>
          <w:rFonts w:ascii="Arial" w:eastAsia="Times New Roman" w:hAnsi="Arial" w:cs="Arial"/>
          <w:sz w:val="22"/>
          <w:szCs w:val="22"/>
          <w:lang w:eastAsia="ar-SA"/>
        </w:rPr>
        <w:t>Passion 2020</w:t>
      </w:r>
    </w:p>
    <w:p w:rsidR="003D1F41" w:rsidRDefault="003D1F41" w:rsidP="0093625A">
      <w:pPr>
        <w:suppressAutoHyphens/>
        <w:spacing w:after="0" w:line="240" w:lineRule="auto"/>
        <w:ind w:left="993" w:right="1212"/>
        <w:jc w:val="both"/>
        <w:rPr>
          <w:rFonts w:ascii="Arial" w:eastAsia="Times New Roman" w:hAnsi="Arial" w:cs="Arial"/>
          <w:lang w:val="de-DE" w:eastAsia="ar-SA"/>
        </w:rPr>
      </w:pPr>
    </w:p>
    <w:p w:rsidR="0093625A" w:rsidRPr="00EF2533" w:rsidRDefault="0093625A" w:rsidP="0093625A">
      <w:pPr>
        <w:suppressAutoHyphens/>
        <w:spacing w:after="0" w:line="240" w:lineRule="auto"/>
        <w:ind w:left="993" w:right="1212"/>
        <w:jc w:val="both"/>
        <w:rPr>
          <w:rFonts w:ascii="Arial" w:eastAsia="Times New Roman" w:hAnsi="Arial" w:cs="Arial"/>
          <w:lang w:val="de-DE" w:eastAsia="ar-SA"/>
        </w:rPr>
      </w:pPr>
    </w:p>
    <w:p w:rsidR="003D1F41" w:rsidRPr="003D1F41" w:rsidRDefault="003D1F41" w:rsidP="003D1F41">
      <w:pPr>
        <w:suppressAutoHyphens/>
        <w:spacing w:after="0" w:line="240" w:lineRule="auto"/>
        <w:ind w:left="993" w:right="1212"/>
        <w:jc w:val="both"/>
        <w:rPr>
          <w:rFonts w:ascii="Arial" w:eastAsia="Times New Roman" w:hAnsi="Arial" w:cs="Arial"/>
          <w:b/>
          <w:lang w:val="de-DE" w:eastAsia="ar-SA"/>
        </w:rPr>
      </w:pPr>
      <w:r w:rsidRPr="003D1F41">
        <w:rPr>
          <w:rFonts w:ascii="Arial" w:eastAsia="Times New Roman" w:hAnsi="Arial" w:cs="Arial"/>
          <w:b/>
          <w:lang w:val="de-DE" w:eastAsia="ar-SA"/>
        </w:rPr>
        <w:t>Weitere Infos</w:t>
      </w:r>
    </w:p>
    <w:p w:rsidR="00912AF8" w:rsidRPr="00EF2533" w:rsidRDefault="003D1F41" w:rsidP="003D1F41">
      <w:pPr>
        <w:suppressAutoHyphens/>
        <w:spacing w:after="0" w:line="240" w:lineRule="auto"/>
        <w:ind w:left="993" w:right="1212"/>
        <w:jc w:val="both"/>
        <w:rPr>
          <w:rFonts w:ascii="Arial" w:eastAsia="Times New Roman" w:hAnsi="Arial" w:cs="Arial"/>
          <w:lang w:val="de-DE" w:eastAsia="ar-SA"/>
        </w:rPr>
      </w:pPr>
      <w:r w:rsidRPr="003D1F41">
        <w:rPr>
          <w:rFonts w:ascii="Arial" w:eastAsia="Times New Roman" w:hAnsi="Arial" w:cs="Arial"/>
          <w:lang w:val="de-DE" w:eastAsia="ar-SA"/>
        </w:rPr>
        <w:t xml:space="preserve">Passionsspiele Oberammergau, Ludwig-Thoma-Straße 10, 82487 Oberammergau, </w:t>
      </w:r>
      <w:r>
        <w:rPr>
          <w:rFonts w:ascii="Arial" w:eastAsia="Times New Roman" w:hAnsi="Arial" w:cs="Arial"/>
          <w:lang w:val="de-DE" w:eastAsia="ar-SA"/>
        </w:rPr>
        <w:br/>
      </w:r>
      <w:r w:rsidRPr="003D1F41">
        <w:rPr>
          <w:rFonts w:ascii="Arial" w:eastAsia="Times New Roman" w:hAnsi="Arial" w:cs="Arial"/>
          <w:lang w:val="de-DE" w:eastAsia="ar-SA"/>
        </w:rPr>
        <w:t xml:space="preserve">Tel.: +49 8822 949 8852, Fax: +49 8822 949 8856, </w:t>
      </w:r>
      <w:hyperlink r:id="rId12" w:history="1">
        <w:r w:rsidR="00E21E8C" w:rsidRPr="008B605A">
          <w:rPr>
            <w:rStyle w:val="Hyperlink"/>
            <w:rFonts w:ascii="Arial" w:eastAsia="Times New Roman" w:hAnsi="Arial" w:cs="Arial"/>
            <w:lang w:val="de-DE" w:eastAsia="ar-SA"/>
          </w:rPr>
          <w:t>presse@passionsspiele-oberammergau.de</w:t>
        </w:r>
      </w:hyperlink>
      <w:r w:rsidRPr="003D1F41">
        <w:rPr>
          <w:rFonts w:ascii="Arial" w:eastAsia="Times New Roman" w:hAnsi="Arial" w:cs="Arial"/>
          <w:lang w:val="de-DE" w:eastAsia="ar-SA"/>
        </w:rPr>
        <w:t xml:space="preserve">, </w:t>
      </w:r>
      <w:hyperlink r:id="rId13" w:history="1">
        <w:r w:rsidR="00912AF8" w:rsidRPr="00165BD1">
          <w:rPr>
            <w:rStyle w:val="Hyperlink"/>
            <w:rFonts w:ascii="Arial" w:eastAsia="Times New Roman" w:hAnsi="Arial" w:cs="Arial"/>
            <w:lang w:val="de-DE" w:eastAsia="ar-SA"/>
          </w:rPr>
          <w:t>www.passionsspiele-oberammergau.de</w:t>
        </w:r>
      </w:hyperlink>
    </w:p>
    <w:sectPr w:rsidR="00912AF8" w:rsidRPr="00EF2533" w:rsidSect="001131ED">
      <w:footerReference w:type="default" r:id="rId14"/>
      <w:headerReference w:type="first" r:id="rId15"/>
      <w:footerReference w:type="first" r:id="rId16"/>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5D2" w:rsidRDefault="005C05D2" w:rsidP="00077716">
      <w:pPr>
        <w:spacing w:after="0" w:line="240" w:lineRule="auto"/>
      </w:pPr>
      <w:r>
        <w:separator/>
      </w:r>
    </w:p>
  </w:endnote>
  <w:endnote w:type="continuationSeparator" w:id="0">
    <w:p w:rsidR="005C05D2" w:rsidRDefault="005C05D2"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5D2" w:rsidRDefault="005C05D2" w:rsidP="00077716">
      <w:pPr>
        <w:spacing w:after="0" w:line="240" w:lineRule="auto"/>
      </w:pPr>
      <w:r>
        <w:separator/>
      </w:r>
    </w:p>
  </w:footnote>
  <w:footnote w:type="continuationSeparator" w:id="0">
    <w:p w:rsidR="005C05D2" w:rsidRDefault="005C05D2"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BF201"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77"/>
    <w:rsid w:val="00043CDC"/>
    <w:rsid w:val="0005182F"/>
    <w:rsid w:val="00060E9C"/>
    <w:rsid w:val="000660B8"/>
    <w:rsid w:val="00066A1B"/>
    <w:rsid w:val="00077716"/>
    <w:rsid w:val="000A2A42"/>
    <w:rsid w:val="000B19A3"/>
    <w:rsid w:val="000B5410"/>
    <w:rsid w:val="00101D3E"/>
    <w:rsid w:val="001131ED"/>
    <w:rsid w:val="001346DB"/>
    <w:rsid w:val="001512FD"/>
    <w:rsid w:val="00163299"/>
    <w:rsid w:val="001934D2"/>
    <w:rsid w:val="001A67F2"/>
    <w:rsid w:val="001C2732"/>
    <w:rsid w:val="001C6FF3"/>
    <w:rsid w:val="001E7319"/>
    <w:rsid w:val="001F389E"/>
    <w:rsid w:val="00223428"/>
    <w:rsid w:val="0024726B"/>
    <w:rsid w:val="00251C3A"/>
    <w:rsid w:val="00253B91"/>
    <w:rsid w:val="00254D7D"/>
    <w:rsid w:val="00266713"/>
    <w:rsid w:val="00283532"/>
    <w:rsid w:val="002B0C14"/>
    <w:rsid w:val="002C46DE"/>
    <w:rsid w:val="002E2873"/>
    <w:rsid w:val="00337A89"/>
    <w:rsid w:val="00372DD2"/>
    <w:rsid w:val="00374D32"/>
    <w:rsid w:val="00394C0F"/>
    <w:rsid w:val="003962F7"/>
    <w:rsid w:val="00396C97"/>
    <w:rsid w:val="003A13DB"/>
    <w:rsid w:val="003C0563"/>
    <w:rsid w:val="003D1F41"/>
    <w:rsid w:val="003D25C4"/>
    <w:rsid w:val="003D76BD"/>
    <w:rsid w:val="003F474D"/>
    <w:rsid w:val="00420F51"/>
    <w:rsid w:val="00431BF0"/>
    <w:rsid w:val="00454462"/>
    <w:rsid w:val="0046189A"/>
    <w:rsid w:val="004A2B40"/>
    <w:rsid w:val="004B4151"/>
    <w:rsid w:val="004F0745"/>
    <w:rsid w:val="0051280A"/>
    <w:rsid w:val="00517B96"/>
    <w:rsid w:val="00532265"/>
    <w:rsid w:val="00550567"/>
    <w:rsid w:val="005A174E"/>
    <w:rsid w:val="005A7040"/>
    <w:rsid w:val="005B7C3F"/>
    <w:rsid w:val="005C05D2"/>
    <w:rsid w:val="005D3A99"/>
    <w:rsid w:val="005F0ED2"/>
    <w:rsid w:val="006133C6"/>
    <w:rsid w:val="00645A77"/>
    <w:rsid w:val="00665321"/>
    <w:rsid w:val="006702DF"/>
    <w:rsid w:val="006B451A"/>
    <w:rsid w:val="006B492D"/>
    <w:rsid w:val="006C32AA"/>
    <w:rsid w:val="006C4825"/>
    <w:rsid w:val="006D04D1"/>
    <w:rsid w:val="006D62C8"/>
    <w:rsid w:val="00701708"/>
    <w:rsid w:val="00704E77"/>
    <w:rsid w:val="00705EB0"/>
    <w:rsid w:val="007442B4"/>
    <w:rsid w:val="007535EE"/>
    <w:rsid w:val="00755DBC"/>
    <w:rsid w:val="00787392"/>
    <w:rsid w:val="00790D83"/>
    <w:rsid w:val="007A0890"/>
    <w:rsid w:val="007A6D2B"/>
    <w:rsid w:val="007E7188"/>
    <w:rsid w:val="007E7198"/>
    <w:rsid w:val="007F3B13"/>
    <w:rsid w:val="00827383"/>
    <w:rsid w:val="0083479A"/>
    <w:rsid w:val="0084575F"/>
    <w:rsid w:val="0084730D"/>
    <w:rsid w:val="00866027"/>
    <w:rsid w:val="00871CC0"/>
    <w:rsid w:val="00875FEA"/>
    <w:rsid w:val="00883892"/>
    <w:rsid w:val="00896DB0"/>
    <w:rsid w:val="008B2E1C"/>
    <w:rsid w:val="008E1BD1"/>
    <w:rsid w:val="00900654"/>
    <w:rsid w:val="009012F2"/>
    <w:rsid w:val="00902FD8"/>
    <w:rsid w:val="00912AF8"/>
    <w:rsid w:val="00913817"/>
    <w:rsid w:val="0093625A"/>
    <w:rsid w:val="00944CF7"/>
    <w:rsid w:val="00955196"/>
    <w:rsid w:val="009656E7"/>
    <w:rsid w:val="00985199"/>
    <w:rsid w:val="009B69E3"/>
    <w:rsid w:val="009E1800"/>
    <w:rsid w:val="009E5D41"/>
    <w:rsid w:val="00A55438"/>
    <w:rsid w:val="00A616EA"/>
    <w:rsid w:val="00A714FB"/>
    <w:rsid w:val="00A7586F"/>
    <w:rsid w:val="00A91DC0"/>
    <w:rsid w:val="00A971B3"/>
    <w:rsid w:val="00AA5223"/>
    <w:rsid w:val="00AB6E47"/>
    <w:rsid w:val="00AD466B"/>
    <w:rsid w:val="00AD4721"/>
    <w:rsid w:val="00AD7650"/>
    <w:rsid w:val="00AE0F51"/>
    <w:rsid w:val="00AE2968"/>
    <w:rsid w:val="00AF0ABB"/>
    <w:rsid w:val="00AF74F7"/>
    <w:rsid w:val="00B25E38"/>
    <w:rsid w:val="00B33B65"/>
    <w:rsid w:val="00B347A9"/>
    <w:rsid w:val="00B4005C"/>
    <w:rsid w:val="00B61277"/>
    <w:rsid w:val="00B9011A"/>
    <w:rsid w:val="00B9741B"/>
    <w:rsid w:val="00BB5B10"/>
    <w:rsid w:val="00BC4689"/>
    <w:rsid w:val="00BC50DD"/>
    <w:rsid w:val="00BE438B"/>
    <w:rsid w:val="00BE6087"/>
    <w:rsid w:val="00BF5F04"/>
    <w:rsid w:val="00C0175A"/>
    <w:rsid w:val="00C145B6"/>
    <w:rsid w:val="00C171DB"/>
    <w:rsid w:val="00C20A24"/>
    <w:rsid w:val="00C44A09"/>
    <w:rsid w:val="00C50219"/>
    <w:rsid w:val="00C5296A"/>
    <w:rsid w:val="00C55641"/>
    <w:rsid w:val="00C85652"/>
    <w:rsid w:val="00C90BC7"/>
    <w:rsid w:val="00CD7D83"/>
    <w:rsid w:val="00CE5DDE"/>
    <w:rsid w:val="00CE6BA3"/>
    <w:rsid w:val="00D30253"/>
    <w:rsid w:val="00D4615E"/>
    <w:rsid w:val="00D737C8"/>
    <w:rsid w:val="00D740BF"/>
    <w:rsid w:val="00D86B6F"/>
    <w:rsid w:val="00D86F1D"/>
    <w:rsid w:val="00D92109"/>
    <w:rsid w:val="00DA1AA4"/>
    <w:rsid w:val="00DB0323"/>
    <w:rsid w:val="00DB5494"/>
    <w:rsid w:val="00DC4449"/>
    <w:rsid w:val="00DC6705"/>
    <w:rsid w:val="00DC6C29"/>
    <w:rsid w:val="00E21E8C"/>
    <w:rsid w:val="00E26E22"/>
    <w:rsid w:val="00E42E86"/>
    <w:rsid w:val="00E8048F"/>
    <w:rsid w:val="00E86B4C"/>
    <w:rsid w:val="00EA79BB"/>
    <w:rsid w:val="00EF2533"/>
    <w:rsid w:val="00EF604F"/>
    <w:rsid w:val="00F134C4"/>
    <w:rsid w:val="00F33E7C"/>
    <w:rsid w:val="00F5343E"/>
    <w:rsid w:val="00F81D69"/>
    <w:rsid w:val="00F8308B"/>
    <w:rsid w:val="00F85B6B"/>
    <w:rsid w:val="00FA5100"/>
    <w:rsid w:val="00FC73FF"/>
    <w:rsid w:val="00FE4355"/>
    <w:rsid w:val="00FE5852"/>
    <w:rsid w:val="00FF5977"/>
    <w:rsid w:val="00FF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9D38D5D-FC0F-448F-87D7-F71249E5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396C97"/>
    <w:rPr>
      <w:color w:val="0000FF" w:themeColor="hyperlink"/>
      <w:u w:val="single"/>
    </w:rPr>
  </w:style>
  <w:style w:type="paragraph" w:customStyle="1" w:styleId="m4801046523656480791paragraph">
    <w:name w:val="m_4801046523656480791paragraph"/>
    <w:basedOn w:val="Standard"/>
    <w:rsid w:val="00532265"/>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532265"/>
  </w:style>
  <w:style w:type="character" w:customStyle="1" w:styleId="m4801046523656480791eop">
    <w:name w:val="m_4801046523656480791eop"/>
    <w:basedOn w:val="Absatz-Standardschriftart"/>
    <w:rsid w:val="00532265"/>
  </w:style>
  <w:style w:type="character" w:customStyle="1" w:styleId="m4801046523656480791spellingerror">
    <w:name w:val="m_4801046523656480791spellingerror"/>
    <w:basedOn w:val="Absatz-Standardschriftart"/>
    <w:rsid w:val="00532265"/>
  </w:style>
  <w:style w:type="character" w:customStyle="1" w:styleId="m4801046523656480791contextualspellingandgrammarerror">
    <w:name w:val="m_4801046523656480791contextualspellingandgrammarerror"/>
    <w:basedOn w:val="Absatz-Standardschriftart"/>
    <w:rsid w:val="00532265"/>
  </w:style>
  <w:style w:type="character" w:customStyle="1" w:styleId="UnresolvedMention">
    <w:name w:val="Unresolved Mention"/>
    <w:basedOn w:val="Absatz-Standardschriftart"/>
    <w:uiPriority w:val="99"/>
    <w:semiHidden/>
    <w:unhideWhenUsed/>
    <w:rsid w:val="00223428"/>
    <w:rPr>
      <w:color w:val="605E5C"/>
      <w:shd w:val="clear" w:color="auto" w:fill="E1DFDD"/>
    </w:rPr>
  </w:style>
  <w:style w:type="character" w:styleId="BesuchterHyperlink">
    <w:name w:val="FollowedHyperlink"/>
    <w:basedOn w:val="Absatz-Standardschriftart"/>
    <w:uiPriority w:val="99"/>
    <w:semiHidden/>
    <w:unhideWhenUsed/>
    <w:rsid w:val="00902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42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23067368">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69501361">
      <w:bodyDiv w:val="1"/>
      <w:marLeft w:val="0"/>
      <w:marRight w:val="0"/>
      <w:marTop w:val="0"/>
      <w:marBottom w:val="0"/>
      <w:divBdr>
        <w:top w:val="none" w:sz="0" w:space="0" w:color="auto"/>
        <w:left w:val="none" w:sz="0" w:space="0" w:color="auto"/>
        <w:bottom w:val="none" w:sz="0" w:space="0" w:color="auto"/>
        <w:right w:val="none" w:sz="0" w:space="0" w:color="auto"/>
      </w:divBdr>
    </w:div>
    <w:div w:id="1384984459">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35008609">
      <w:bodyDiv w:val="1"/>
      <w:marLeft w:val="0"/>
      <w:marRight w:val="0"/>
      <w:marTop w:val="0"/>
      <w:marBottom w:val="0"/>
      <w:divBdr>
        <w:top w:val="none" w:sz="0" w:space="0" w:color="auto"/>
        <w:left w:val="none" w:sz="0" w:space="0" w:color="auto"/>
        <w:bottom w:val="none" w:sz="0" w:space="0" w:color="auto"/>
        <w:right w:val="none" w:sz="0" w:space="0" w:color="auto"/>
      </w:divBdr>
    </w:div>
    <w:div w:id="157951260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3233808">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06007594">
      <w:bodyDiv w:val="1"/>
      <w:marLeft w:val="0"/>
      <w:marRight w:val="0"/>
      <w:marTop w:val="0"/>
      <w:marBottom w:val="0"/>
      <w:divBdr>
        <w:top w:val="none" w:sz="0" w:space="0" w:color="auto"/>
        <w:left w:val="none" w:sz="0" w:space="0" w:color="auto"/>
        <w:bottom w:val="none" w:sz="0" w:space="0" w:color="auto"/>
        <w:right w:val="none" w:sz="0" w:space="0" w:color="auto"/>
      </w:divBdr>
    </w:div>
    <w:div w:id="2094621077">
      <w:bodyDiv w:val="1"/>
      <w:marLeft w:val="0"/>
      <w:marRight w:val="0"/>
      <w:marTop w:val="0"/>
      <w:marBottom w:val="0"/>
      <w:divBdr>
        <w:top w:val="none" w:sz="0" w:space="0" w:color="auto"/>
        <w:left w:val="none" w:sz="0" w:space="0" w:color="auto"/>
        <w:bottom w:val="none" w:sz="0" w:space="0" w:color="auto"/>
        <w:right w:val="none" w:sz="0" w:space="0" w:color="auto"/>
      </w:divBdr>
    </w:div>
    <w:div w:id="2113695876">
      <w:bodyDiv w:val="1"/>
      <w:marLeft w:val="0"/>
      <w:marRight w:val="0"/>
      <w:marTop w:val="0"/>
      <w:marBottom w:val="0"/>
      <w:divBdr>
        <w:top w:val="none" w:sz="0" w:space="0" w:color="auto"/>
        <w:left w:val="none" w:sz="0" w:space="0" w:color="auto"/>
        <w:bottom w:val="none" w:sz="0" w:space="0" w:color="auto"/>
        <w:right w:val="none" w:sz="0" w:space="0" w:color="auto"/>
      </w:divBdr>
      <w:divsChild>
        <w:div w:id="41170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onsspiele-oberammergau.de" TargetMode="External"/><Relationship Id="rId13" Type="http://schemas.openxmlformats.org/officeDocument/2006/relationships/hyperlink" Target="http://www.passionsspiele-oberammergau.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jugendtage-passionsspiele.de" TargetMode="External"/><Relationship Id="rId12" Type="http://schemas.openxmlformats.org/officeDocument/2006/relationships/hyperlink" Target="mailto:presse@passionsspiele-oberammergau.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8-uNrewyeGY&amp;t=3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o_5vOqupZeg" TargetMode="External"/><Relationship Id="rId4" Type="http://schemas.openxmlformats.org/officeDocument/2006/relationships/webSettings" Target="webSettings.xml"/><Relationship Id="rId9" Type="http://schemas.openxmlformats.org/officeDocument/2006/relationships/hyperlink" Target="mailto:info@passionsspiele-oberammergau.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F73A-B8BE-44C3-994C-B6076493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10</cp:revision>
  <cp:lastPrinted>2020-01-29T09:30:00Z</cp:lastPrinted>
  <dcterms:created xsi:type="dcterms:W3CDTF">2020-01-13T15:47:00Z</dcterms:created>
  <dcterms:modified xsi:type="dcterms:W3CDTF">2020-01-31T07:30:00Z</dcterms:modified>
</cp:coreProperties>
</file>