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6A6E" w14:textId="6CC9207D" w:rsidR="008E050A" w:rsidRPr="000A3582" w:rsidRDefault="000A3582" w:rsidP="00D57ED2">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Presse-Info Das Blaue Land</w:t>
      </w:r>
    </w:p>
    <w:p w14:paraId="2C2EBDF4"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1839F1C4" w14:textId="4E01EB25" w:rsidR="008E050A" w:rsidRPr="00E1756D" w:rsidRDefault="009A5561"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1</w:t>
      </w:r>
      <w:r w:rsidR="000A3582">
        <w:rPr>
          <w:rFonts w:ascii="Arial" w:eastAsia="Times New Roman" w:hAnsi="Arial" w:cs="Arial"/>
          <w:color w:val="40A0C6"/>
          <w:sz w:val="20"/>
          <w:szCs w:val="20"/>
          <w:lang w:val="de-DE" w:eastAsia="ar-SA"/>
        </w:rPr>
        <w:t>7</w:t>
      </w:r>
      <w:r w:rsidR="008E050A" w:rsidRPr="006B5ABF">
        <w:rPr>
          <w:rFonts w:ascii="Arial" w:eastAsia="Times New Roman" w:hAnsi="Arial" w:cs="Arial"/>
          <w:color w:val="40A0C6"/>
          <w:sz w:val="20"/>
          <w:szCs w:val="20"/>
          <w:lang w:val="x-none" w:eastAsia="ar-SA"/>
        </w:rPr>
        <w:t xml:space="preserve">. </w:t>
      </w:r>
      <w:r w:rsidR="000A3582">
        <w:rPr>
          <w:rFonts w:ascii="Arial" w:eastAsia="Times New Roman" w:hAnsi="Arial" w:cs="Arial"/>
          <w:color w:val="40A0C6"/>
          <w:sz w:val="20"/>
          <w:szCs w:val="20"/>
          <w:lang w:val="de-DE" w:eastAsia="ar-SA"/>
        </w:rPr>
        <w:t>Mai</w:t>
      </w:r>
      <w:r w:rsidR="008E050A">
        <w:rPr>
          <w:rFonts w:ascii="Arial" w:eastAsia="Times New Roman" w:hAnsi="Arial" w:cs="Arial"/>
          <w:color w:val="40A0C6"/>
          <w:sz w:val="20"/>
          <w:szCs w:val="20"/>
          <w:lang w:val="de-DE" w:eastAsia="ar-SA"/>
        </w:rPr>
        <w:t xml:space="preserve"> 20</w:t>
      </w:r>
      <w:r w:rsidR="000A3582">
        <w:rPr>
          <w:rFonts w:ascii="Arial" w:eastAsia="Times New Roman" w:hAnsi="Arial" w:cs="Arial"/>
          <w:color w:val="40A0C6"/>
          <w:sz w:val="20"/>
          <w:szCs w:val="20"/>
          <w:lang w:val="de-DE" w:eastAsia="ar-SA"/>
        </w:rPr>
        <w:t>21</w:t>
      </w:r>
    </w:p>
    <w:p w14:paraId="53CE84A6" w14:textId="77777777" w:rsidR="009A5561" w:rsidRPr="00EB4CFB" w:rsidRDefault="009A5561" w:rsidP="00AD180E">
      <w:pPr>
        <w:tabs>
          <w:tab w:val="center" w:pos="4111"/>
          <w:tab w:val="left" w:pos="7920"/>
          <w:tab w:val="left" w:pos="8505"/>
          <w:tab w:val="left" w:pos="8647"/>
          <w:tab w:val="left" w:pos="9639"/>
          <w:tab w:val="left" w:pos="10348"/>
        </w:tabs>
        <w:suppressAutoHyphens/>
        <w:spacing w:after="0" w:line="240" w:lineRule="auto"/>
        <w:ind w:right="1212"/>
        <w:jc w:val="both"/>
        <w:rPr>
          <w:rFonts w:ascii="Arial" w:eastAsia="Times New Roman" w:hAnsi="Arial" w:cs="Arial"/>
          <w:b/>
          <w:lang w:val="de-DE" w:eastAsia="ar-SA"/>
        </w:rPr>
      </w:pPr>
    </w:p>
    <w:p w14:paraId="727748AB" w14:textId="085E7621" w:rsidR="0096545E" w:rsidRPr="0096545E" w:rsidRDefault="00EB4CFB" w:rsidP="0096545E">
      <w:pPr>
        <w:tabs>
          <w:tab w:val="center" w:pos="4111"/>
          <w:tab w:val="left" w:pos="7920"/>
          <w:tab w:val="left" w:pos="8505"/>
          <w:tab w:val="left" w:pos="8647"/>
          <w:tab w:val="left" w:pos="9639"/>
          <w:tab w:val="left" w:pos="10348"/>
        </w:tabs>
        <w:suppressAutoHyphens/>
        <w:spacing w:after="0" w:line="240" w:lineRule="auto"/>
        <w:ind w:left="993" w:right="1212"/>
        <w:jc w:val="both"/>
        <w:rPr>
          <w:rStyle w:val="Hyperlink"/>
          <w:rFonts w:ascii="Arial" w:eastAsia="Times New Roman" w:hAnsi="Arial" w:cs="Arial"/>
          <w:b/>
          <w:bCs/>
          <w:color w:val="auto"/>
          <w:u w:val="none"/>
          <w:lang w:val="de-DE" w:eastAsia="ar-SA"/>
        </w:rPr>
      </w:pPr>
      <w:r w:rsidRPr="00EB4CFB">
        <w:rPr>
          <w:rFonts w:ascii="Arial" w:hAnsi="Arial" w:cs="Arial"/>
          <w:b/>
          <w:bCs/>
          <w:lang w:val="de-DE"/>
        </w:rPr>
        <w:t>Sich leiten lassen: Mit neuem Reiseführer über den Meditationsweg im Blauen Land</w:t>
      </w:r>
    </w:p>
    <w:p w14:paraId="5B8E6B73" w14:textId="707E38BC" w:rsidR="0096545E" w:rsidRPr="000F719B" w:rsidRDefault="0096545E" w:rsidP="000F719B">
      <w:pPr>
        <w:spacing w:line="240" w:lineRule="auto"/>
        <w:ind w:left="993" w:right="1070"/>
        <w:jc w:val="both"/>
        <w:rPr>
          <w:rFonts w:ascii="Arial" w:hAnsi="Arial" w:cs="Arial"/>
          <w:lang w:val="de-DE" w:eastAsia="de-DE"/>
        </w:rPr>
      </w:pPr>
      <w:r w:rsidRPr="0096545E">
        <w:rPr>
          <w:rFonts w:ascii="Arial" w:hAnsi="Arial" w:cs="Arial"/>
          <w:lang w:val="de-DE"/>
        </w:rPr>
        <w:t>(Murnau) Einfach mal Abschalten, Vergangenes hinter sich lassen, den Blick nach vorne richten: Das können Gäste auf dem Meditationsweg Ammergauer Alpen im Blauen Land. Ab sofort hilft das neue Reise-Booklet (</w:t>
      </w:r>
      <w:r w:rsidR="00FA5901">
        <w:rPr>
          <w:rFonts w:ascii="Arial" w:hAnsi="Arial" w:cs="Arial"/>
          <w:lang w:val="de-DE"/>
        </w:rPr>
        <w:t xml:space="preserve">für 5,95 Euro </w:t>
      </w:r>
      <w:r w:rsidRPr="0096545E">
        <w:rPr>
          <w:rFonts w:ascii="Arial" w:hAnsi="Arial" w:cs="Arial"/>
          <w:lang w:val="de-DE"/>
        </w:rPr>
        <w:t xml:space="preserve">erhältlich in der örtlichen Tourist-Information sowie online) Erholungssuchenden bei der Auswahl der geeigneten Route. Auf mehr als 80 Seiten werden die sechs Etappen des 110 Kilometer langen Wegs, der von Bad Kohlgrub über Murnau und Ohlstadt bis </w:t>
      </w:r>
      <w:r w:rsidRPr="00A55590">
        <w:rPr>
          <w:rFonts w:ascii="Arial" w:hAnsi="Arial" w:cs="Arial"/>
          <w:lang w:val="de-DE"/>
        </w:rPr>
        <w:t>zu</w:t>
      </w:r>
      <w:r w:rsidR="00A55590">
        <w:rPr>
          <w:rFonts w:ascii="Arial" w:hAnsi="Arial" w:cs="Arial"/>
          <w:lang w:val="de-DE"/>
        </w:rPr>
        <w:t>m</w:t>
      </w:r>
      <w:r w:rsidRPr="0096545E">
        <w:rPr>
          <w:rFonts w:ascii="Arial" w:hAnsi="Arial" w:cs="Arial"/>
          <w:lang w:val="de-DE"/>
        </w:rPr>
        <w:t xml:space="preserve"> Kloster Ettal führt, genau beschrieben: Wie lang bin ich unterwegs? Welche Alternativen gibt es? Wo kehre ich mittags am besten ein und welche Unterkünfte liegen auf der Strecke? </w:t>
      </w:r>
      <w:r>
        <w:rPr>
          <w:rFonts w:ascii="Arial" w:hAnsi="Arial" w:cs="Arial"/>
          <w:lang w:val="de-DE"/>
        </w:rPr>
        <w:t>D</w:t>
      </w:r>
      <w:r w:rsidRPr="0096545E">
        <w:rPr>
          <w:rFonts w:ascii="Arial" w:hAnsi="Arial" w:cs="Arial"/>
          <w:lang w:val="de-DE"/>
        </w:rPr>
        <w:t xml:space="preserve">etailliertes Kartenmaterial sorgt für Orientierung und hilft dabei, das Handy ausgeschaltet zu lassen und die Natur noch bewusster zu erleben. Auch die zwölf Kraftorte – wie das Murnauer Moos oder die </w:t>
      </w:r>
      <w:proofErr w:type="spellStart"/>
      <w:r w:rsidRPr="0096545E">
        <w:rPr>
          <w:rFonts w:ascii="Arial" w:hAnsi="Arial" w:cs="Arial"/>
          <w:lang w:val="de-DE"/>
        </w:rPr>
        <w:t>Aidlinger</w:t>
      </w:r>
      <w:proofErr w:type="spellEnd"/>
      <w:r w:rsidRPr="0096545E">
        <w:rPr>
          <w:rFonts w:ascii="Arial" w:hAnsi="Arial" w:cs="Arial"/>
          <w:lang w:val="de-DE"/>
        </w:rPr>
        <w:t xml:space="preserve"> Kapelle – sind mit ihrer Geschichte („überliefert“), der Bedeutung („vertieft“) und der Wirkung auf den Menschen („verinnerlicht“) zum Nachlesen im Reiseführer festgehalten. Wer sich auf dem Meditationsweg vom Profi leiten lassen möchte, schließt sich geführten Wanderungen an, Tagespauschalen sind unter </w:t>
      </w:r>
      <w:hyperlink r:id="rId7" w:history="1">
        <w:r w:rsidRPr="0096545E">
          <w:rPr>
            <w:rStyle w:val="Hyperlink"/>
            <w:rFonts w:ascii="Arial" w:hAnsi="Arial" w:cs="Arial"/>
            <w:lang w:val="de-DE"/>
          </w:rPr>
          <w:t>www.erlebnisse.bayern</w:t>
        </w:r>
      </w:hyperlink>
      <w:r w:rsidRPr="0096545E">
        <w:rPr>
          <w:rFonts w:ascii="Arial" w:hAnsi="Arial" w:cs="Arial"/>
          <w:lang w:val="de-DE"/>
        </w:rPr>
        <w:t xml:space="preserve"> für 25 Euro buchbar. </w:t>
      </w:r>
      <w:hyperlink r:id="rId8" w:history="1">
        <w:r w:rsidRPr="0096545E">
          <w:rPr>
            <w:rStyle w:val="Hyperlink"/>
            <w:rFonts w:ascii="Arial" w:hAnsi="Arial" w:cs="Arial"/>
            <w:lang w:val="de-DE"/>
          </w:rPr>
          <w:t>www.dasblaueland.de</w:t>
        </w:r>
      </w:hyperlink>
      <w:r w:rsidRPr="0096545E">
        <w:rPr>
          <w:rFonts w:ascii="Arial" w:hAnsi="Arial" w:cs="Arial"/>
          <w:lang w:val="de-DE"/>
        </w:rPr>
        <w:t xml:space="preserve">, </w:t>
      </w:r>
      <w:hyperlink r:id="rId9" w:history="1">
        <w:r w:rsidRPr="0096545E">
          <w:rPr>
            <w:rStyle w:val="Hyperlink"/>
            <w:rFonts w:ascii="Arial" w:hAnsi="Arial" w:cs="Arial"/>
            <w:lang w:val="de-DE"/>
          </w:rPr>
          <w:t>www.meditationsweg.bayern</w:t>
        </w:r>
      </w:hyperlink>
    </w:p>
    <w:sectPr w:rsidR="0096545E" w:rsidRPr="000F719B" w:rsidSect="008E050A">
      <w:footerReference w:type="default" r:id="rId10"/>
      <w:headerReference w:type="first" r:id="rId11"/>
      <w:footerReference w:type="first" r:id="rId12"/>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8068" w14:textId="77777777" w:rsidR="00CF569C" w:rsidRDefault="00CF569C" w:rsidP="00077716">
      <w:pPr>
        <w:spacing w:after="0" w:line="240" w:lineRule="auto"/>
      </w:pPr>
      <w:r>
        <w:separator/>
      </w:r>
    </w:p>
  </w:endnote>
  <w:endnote w:type="continuationSeparator" w:id="0">
    <w:p w14:paraId="0376E953" w14:textId="77777777" w:rsidR="00CF569C" w:rsidRDefault="00CF569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411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1E31523"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7FAE8F2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293F"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4A4569C" w14:textId="760EBE50"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0A3582">
      <w:rPr>
        <w:b/>
        <w:color w:val="40A0C6"/>
        <w:sz w:val="18"/>
        <w:szCs w:val="18"/>
        <w:lang w:val="fr-FR"/>
      </w:rPr>
      <w:t>kunz</w:t>
    </w:r>
    <w:r w:rsidRPr="00077716">
      <w:rPr>
        <w:b/>
        <w:color w:val="40A0C6"/>
        <w:sz w:val="18"/>
        <w:szCs w:val="18"/>
        <w:lang w:val="fr-FR"/>
      </w:rPr>
      <w:t>@kunz-pr.com · www.kunz-pr.com</w:t>
    </w:r>
  </w:p>
  <w:p w14:paraId="5F9BA145"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95F1" w14:textId="77777777" w:rsidR="00CF569C" w:rsidRDefault="00CF569C" w:rsidP="00077716">
      <w:pPr>
        <w:spacing w:after="0" w:line="240" w:lineRule="auto"/>
      </w:pPr>
      <w:r>
        <w:separator/>
      </w:r>
    </w:p>
  </w:footnote>
  <w:footnote w:type="continuationSeparator" w:id="0">
    <w:p w14:paraId="0379B3D4" w14:textId="77777777" w:rsidR="00CF569C" w:rsidRDefault="00CF569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0C53" w14:textId="77777777" w:rsidR="00F575A6" w:rsidRPr="00F575A6" w:rsidRDefault="00EE3593"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12C6C682" wp14:editId="6EBA1F66">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4DFAF7"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75537267" wp14:editId="1D58DE6B">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9723B"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53726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559723B"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01650"/>
    <w:rsid w:val="0000509C"/>
    <w:rsid w:val="000358D9"/>
    <w:rsid w:val="000433FC"/>
    <w:rsid w:val="00057EA9"/>
    <w:rsid w:val="00060E9C"/>
    <w:rsid w:val="000724C7"/>
    <w:rsid w:val="00077716"/>
    <w:rsid w:val="000A3582"/>
    <w:rsid w:val="000A4B38"/>
    <w:rsid w:val="000A5786"/>
    <w:rsid w:val="000A7425"/>
    <w:rsid w:val="000B39E6"/>
    <w:rsid w:val="000C50B1"/>
    <w:rsid w:val="000D64F1"/>
    <w:rsid w:val="000D69BE"/>
    <w:rsid w:val="000E13EC"/>
    <w:rsid w:val="000E6583"/>
    <w:rsid w:val="000F719B"/>
    <w:rsid w:val="00105DCA"/>
    <w:rsid w:val="0012169C"/>
    <w:rsid w:val="001552D9"/>
    <w:rsid w:val="0016039F"/>
    <w:rsid w:val="0016423D"/>
    <w:rsid w:val="00174976"/>
    <w:rsid w:val="001767FF"/>
    <w:rsid w:val="001A1CCD"/>
    <w:rsid w:val="001A41DC"/>
    <w:rsid w:val="001C543A"/>
    <w:rsid w:val="00211C60"/>
    <w:rsid w:val="00230A10"/>
    <w:rsid w:val="00235D25"/>
    <w:rsid w:val="0023609D"/>
    <w:rsid w:val="0026354F"/>
    <w:rsid w:val="002664A1"/>
    <w:rsid w:val="0027082E"/>
    <w:rsid w:val="002726C7"/>
    <w:rsid w:val="002807F0"/>
    <w:rsid w:val="00283532"/>
    <w:rsid w:val="002E478B"/>
    <w:rsid w:val="002F3C2B"/>
    <w:rsid w:val="00327FEF"/>
    <w:rsid w:val="00337A89"/>
    <w:rsid w:val="00350E88"/>
    <w:rsid w:val="00390E6C"/>
    <w:rsid w:val="003B170C"/>
    <w:rsid w:val="003B1D37"/>
    <w:rsid w:val="003B2BA2"/>
    <w:rsid w:val="003C4EA5"/>
    <w:rsid w:val="003E17D9"/>
    <w:rsid w:val="003E319B"/>
    <w:rsid w:val="003F2310"/>
    <w:rsid w:val="00420F51"/>
    <w:rsid w:val="00432655"/>
    <w:rsid w:val="0044221A"/>
    <w:rsid w:val="004658DC"/>
    <w:rsid w:val="0046779C"/>
    <w:rsid w:val="00472301"/>
    <w:rsid w:val="00472C97"/>
    <w:rsid w:val="00474BC3"/>
    <w:rsid w:val="00483E90"/>
    <w:rsid w:val="00492D21"/>
    <w:rsid w:val="004A3083"/>
    <w:rsid w:val="004C688C"/>
    <w:rsid w:val="004E12F0"/>
    <w:rsid w:val="00517B96"/>
    <w:rsid w:val="0055098E"/>
    <w:rsid w:val="00553824"/>
    <w:rsid w:val="0056412A"/>
    <w:rsid w:val="005928D4"/>
    <w:rsid w:val="00596264"/>
    <w:rsid w:val="005C2BEA"/>
    <w:rsid w:val="00634F96"/>
    <w:rsid w:val="0064441E"/>
    <w:rsid w:val="00667B19"/>
    <w:rsid w:val="006B451A"/>
    <w:rsid w:val="006B5A54"/>
    <w:rsid w:val="006C34B6"/>
    <w:rsid w:val="006E7234"/>
    <w:rsid w:val="006E77D4"/>
    <w:rsid w:val="00703BE4"/>
    <w:rsid w:val="00717083"/>
    <w:rsid w:val="0072061C"/>
    <w:rsid w:val="00722B50"/>
    <w:rsid w:val="00752260"/>
    <w:rsid w:val="007567E5"/>
    <w:rsid w:val="00761121"/>
    <w:rsid w:val="007640B0"/>
    <w:rsid w:val="00765255"/>
    <w:rsid w:val="007A372F"/>
    <w:rsid w:val="007A7E59"/>
    <w:rsid w:val="007A7F4C"/>
    <w:rsid w:val="007B70AD"/>
    <w:rsid w:val="00801B75"/>
    <w:rsid w:val="008260EF"/>
    <w:rsid w:val="0083479A"/>
    <w:rsid w:val="0084459E"/>
    <w:rsid w:val="00845C7E"/>
    <w:rsid w:val="008520B0"/>
    <w:rsid w:val="00860F62"/>
    <w:rsid w:val="00870092"/>
    <w:rsid w:val="008745F0"/>
    <w:rsid w:val="00874920"/>
    <w:rsid w:val="00880195"/>
    <w:rsid w:val="00880777"/>
    <w:rsid w:val="00887AB6"/>
    <w:rsid w:val="00890E75"/>
    <w:rsid w:val="00896DB0"/>
    <w:rsid w:val="008A3C79"/>
    <w:rsid w:val="008E050A"/>
    <w:rsid w:val="008E19B9"/>
    <w:rsid w:val="008E1BD1"/>
    <w:rsid w:val="008E7183"/>
    <w:rsid w:val="008F0F7D"/>
    <w:rsid w:val="008F258A"/>
    <w:rsid w:val="00902A77"/>
    <w:rsid w:val="00907EC8"/>
    <w:rsid w:val="00914410"/>
    <w:rsid w:val="00944CF7"/>
    <w:rsid w:val="0095032B"/>
    <w:rsid w:val="00955196"/>
    <w:rsid w:val="009616DC"/>
    <w:rsid w:val="00961731"/>
    <w:rsid w:val="0096545E"/>
    <w:rsid w:val="00965FE9"/>
    <w:rsid w:val="00973829"/>
    <w:rsid w:val="0097445E"/>
    <w:rsid w:val="009A448F"/>
    <w:rsid w:val="009A5561"/>
    <w:rsid w:val="009E1800"/>
    <w:rsid w:val="009F1D8F"/>
    <w:rsid w:val="009F7D38"/>
    <w:rsid w:val="00A06625"/>
    <w:rsid w:val="00A2693F"/>
    <w:rsid w:val="00A313E1"/>
    <w:rsid w:val="00A31664"/>
    <w:rsid w:val="00A54C72"/>
    <w:rsid w:val="00A55590"/>
    <w:rsid w:val="00A61705"/>
    <w:rsid w:val="00A66C89"/>
    <w:rsid w:val="00A676EC"/>
    <w:rsid w:val="00A8392C"/>
    <w:rsid w:val="00A971B3"/>
    <w:rsid w:val="00AA5223"/>
    <w:rsid w:val="00AA76C6"/>
    <w:rsid w:val="00AB6E47"/>
    <w:rsid w:val="00AD180E"/>
    <w:rsid w:val="00AD25A3"/>
    <w:rsid w:val="00AD7650"/>
    <w:rsid w:val="00AF4A9A"/>
    <w:rsid w:val="00AF6A4C"/>
    <w:rsid w:val="00B347A9"/>
    <w:rsid w:val="00B638C0"/>
    <w:rsid w:val="00B76BAE"/>
    <w:rsid w:val="00B878FA"/>
    <w:rsid w:val="00B9011A"/>
    <w:rsid w:val="00BC3251"/>
    <w:rsid w:val="00BC4689"/>
    <w:rsid w:val="00BC66D7"/>
    <w:rsid w:val="00BC710F"/>
    <w:rsid w:val="00BE6087"/>
    <w:rsid w:val="00C4759F"/>
    <w:rsid w:val="00C8185F"/>
    <w:rsid w:val="00C85FD5"/>
    <w:rsid w:val="00C87059"/>
    <w:rsid w:val="00CA0FB3"/>
    <w:rsid w:val="00CB1FCB"/>
    <w:rsid w:val="00CF153F"/>
    <w:rsid w:val="00CF569C"/>
    <w:rsid w:val="00D020DF"/>
    <w:rsid w:val="00D53EA7"/>
    <w:rsid w:val="00D57ED2"/>
    <w:rsid w:val="00D6778B"/>
    <w:rsid w:val="00D7003C"/>
    <w:rsid w:val="00D73C96"/>
    <w:rsid w:val="00D7690C"/>
    <w:rsid w:val="00D86F1D"/>
    <w:rsid w:val="00DA1AA4"/>
    <w:rsid w:val="00DB4C58"/>
    <w:rsid w:val="00DC6C29"/>
    <w:rsid w:val="00DF429D"/>
    <w:rsid w:val="00E25F7A"/>
    <w:rsid w:val="00E26E22"/>
    <w:rsid w:val="00E774BD"/>
    <w:rsid w:val="00E80826"/>
    <w:rsid w:val="00E967A8"/>
    <w:rsid w:val="00EA79BB"/>
    <w:rsid w:val="00EB4CFB"/>
    <w:rsid w:val="00EB74AB"/>
    <w:rsid w:val="00ED681F"/>
    <w:rsid w:val="00EE1273"/>
    <w:rsid w:val="00EE3593"/>
    <w:rsid w:val="00F33728"/>
    <w:rsid w:val="00F3754E"/>
    <w:rsid w:val="00F51AD7"/>
    <w:rsid w:val="00F575A6"/>
    <w:rsid w:val="00FA5901"/>
    <w:rsid w:val="00FE5852"/>
    <w:rsid w:val="00FF5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E965F"/>
  <w15:chartTrackingRefBased/>
  <w15:docId w15:val="{43CFCF48-6085-4421-ACF4-C9FC3A37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styleId="Listenabsatz">
    <w:name w:val="List Paragraph"/>
    <w:basedOn w:val="Standard"/>
    <w:uiPriority w:val="34"/>
    <w:qFormat/>
    <w:rsid w:val="00D7003C"/>
    <w:pPr>
      <w:spacing w:after="0" w:line="240" w:lineRule="auto"/>
      <w:ind w:left="720"/>
    </w:pPr>
    <w:rPr>
      <w:lang w:val="de-DE" w:eastAsia="de-DE"/>
    </w:rPr>
  </w:style>
  <w:style w:type="character" w:customStyle="1" w:styleId="NichtaufgelsteErwhnung1">
    <w:name w:val="Nicht aufgelöste Erwähnung1"/>
    <w:uiPriority w:val="99"/>
    <w:semiHidden/>
    <w:unhideWhenUsed/>
    <w:rsid w:val="000E6583"/>
    <w:rPr>
      <w:color w:val="808080"/>
      <w:shd w:val="clear" w:color="auto" w:fill="E6E6E6"/>
    </w:rPr>
  </w:style>
  <w:style w:type="character" w:styleId="BesuchterLink">
    <w:name w:val="FollowedHyperlink"/>
    <w:uiPriority w:val="99"/>
    <w:semiHidden/>
    <w:unhideWhenUsed/>
    <w:rsid w:val="001767FF"/>
    <w:rPr>
      <w:color w:val="954F72"/>
      <w:u w:val="single"/>
    </w:rPr>
  </w:style>
  <w:style w:type="character" w:customStyle="1" w:styleId="NichtaufgelsteErwhnung2">
    <w:name w:val="Nicht aufgelöste Erwähnung2"/>
    <w:basedOn w:val="Absatz-Standardschriftart"/>
    <w:uiPriority w:val="99"/>
    <w:semiHidden/>
    <w:unhideWhenUsed/>
    <w:rsid w:val="00902A77"/>
    <w:rPr>
      <w:color w:val="605E5C"/>
      <w:shd w:val="clear" w:color="auto" w:fill="E1DFDD"/>
    </w:rPr>
  </w:style>
  <w:style w:type="character" w:styleId="NichtaufgelsteErwhnung">
    <w:name w:val="Unresolved Mention"/>
    <w:basedOn w:val="Absatz-Standardschriftart"/>
    <w:uiPriority w:val="99"/>
    <w:semiHidden/>
    <w:unhideWhenUsed/>
    <w:rsid w:val="004E1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7986">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5149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blaueland.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lebnisse.bayer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editationsweg.bayer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1867-EB5C-4041-842F-84D477FF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Links>
    <vt:vector size="12" baseType="variant">
      <vt:variant>
        <vt:i4>4063267</vt:i4>
      </vt:variant>
      <vt:variant>
        <vt:i4>3</vt:i4>
      </vt:variant>
      <vt:variant>
        <vt:i4>0</vt:i4>
      </vt:variant>
      <vt:variant>
        <vt:i4>5</vt:i4>
      </vt:variant>
      <vt:variant>
        <vt:lpwstr>http://www.ammergauer-alpen.de/</vt:lpwstr>
      </vt:variant>
      <vt:variant>
        <vt:lpwstr/>
      </vt:variant>
      <vt:variant>
        <vt:i4>7077942</vt:i4>
      </vt:variant>
      <vt:variant>
        <vt:i4>0</vt:i4>
      </vt:variant>
      <vt:variant>
        <vt:i4>0</vt:i4>
      </vt:variant>
      <vt:variant>
        <vt:i4>5</vt:i4>
      </vt:variant>
      <vt:variant>
        <vt:lpwstr>http://www.dasblaueland.de/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30</cp:revision>
  <cp:lastPrinted>2021-04-29T12:22:00Z</cp:lastPrinted>
  <dcterms:created xsi:type="dcterms:W3CDTF">2019-07-25T07:34:00Z</dcterms:created>
  <dcterms:modified xsi:type="dcterms:W3CDTF">2021-05-17T06:48:00Z</dcterms:modified>
</cp:coreProperties>
</file>