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56AF" w14:textId="38C52B14" w:rsidR="008E050A" w:rsidRDefault="00FA217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proofErr w:type="spellStart"/>
      <w:r w:rsidR="00811796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Pillerseetal</w:t>
      </w:r>
      <w:proofErr w:type="spellEnd"/>
    </w:p>
    <w:p w14:paraId="2193A651" w14:textId="77777777" w:rsidR="00A70D74" w:rsidRPr="003F2310" w:rsidRDefault="00A70D74" w:rsidP="00A70D74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5A63B01F" w14:textId="1E1E62E4" w:rsidR="009E6C8F" w:rsidRDefault="009E6C8F" w:rsidP="00F85A8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7</w:t>
      </w:r>
      <w:r w:rsidR="00DB2932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Juni</w:t>
      </w:r>
      <w:r w:rsidR="00A70D74" w:rsidRPr="00B12792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202</w:t>
      </w:r>
      <w:r w:rsidR="00440220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</w:t>
      </w:r>
    </w:p>
    <w:p w14:paraId="0EC4850C" w14:textId="77777777" w:rsidR="00F85A8B" w:rsidRDefault="00F85A8B" w:rsidP="00F85A8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noProof/>
          <w:lang w:val="de-DE" w:eastAsia="ar-SA"/>
        </w:rPr>
      </w:pPr>
    </w:p>
    <w:p w14:paraId="46AC1811" w14:textId="27B94B04" w:rsidR="004A2580" w:rsidRPr="004A2580" w:rsidRDefault="009E6C8F" w:rsidP="004A2580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bCs/>
          <w:noProof/>
          <w:lang w:eastAsia="ar-SA"/>
        </w:rPr>
      </w:pPr>
      <w:r w:rsidRPr="009E6C8F">
        <w:rPr>
          <w:rFonts w:ascii="Arial" w:eastAsia="Times New Roman" w:hAnsi="Arial" w:cs="Arial"/>
          <w:b/>
          <w:bCs/>
          <w:noProof/>
          <w:lang w:eastAsia="ar-SA"/>
        </w:rPr>
        <w:t xml:space="preserve">Fieberbrunn </w:t>
      </w:r>
      <w:r w:rsidR="005E0B85">
        <w:rPr>
          <w:rFonts w:ascii="Arial" w:eastAsia="Times New Roman" w:hAnsi="Arial" w:cs="Arial"/>
          <w:b/>
          <w:bCs/>
          <w:noProof/>
          <w:lang w:eastAsia="ar-SA"/>
        </w:rPr>
        <w:t>Plus</w:t>
      </w:r>
      <w:r w:rsidRPr="009E6C8F">
        <w:rPr>
          <w:rFonts w:ascii="Arial" w:eastAsia="Times New Roman" w:hAnsi="Arial" w:cs="Arial"/>
          <w:b/>
          <w:bCs/>
          <w:noProof/>
          <w:lang w:eastAsia="ar-SA"/>
        </w:rPr>
        <w:t xml:space="preserve">: Neues aus </w:t>
      </w:r>
      <w:r w:rsidR="005B4594">
        <w:rPr>
          <w:rFonts w:ascii="Arial" w:eastAsia="Times New Roman" w:hAnsi="Arial" w:cs="Arial"/>
          <w:b/>
          <w:bCs/>
          <w:noProof/>
          <w:lang w:eastAsia="ar-SA"/>
        </w:rPr>
        <w:t>Österreichs größter</w:t>
      </w:r>
      <w:r w:rsidRPr="009E6C8F">
        <w:rPr>
          <w:rFonts w:ascii="Arial" w:eastAsia="Times New Roman" w:hAnsi="Arial" w:cs="Arial"/>
          <w:b/>
          <w:bCs/>
          <w:noProof/>
          <w:lang w:eastAsia="ar-SA"/>
        </w:rPr>
        <w:t xml:space="preserve"> Bike</w:t>
      </w:r>
      <w:r w:rsidR="005B4594">
        <w:rPr>
          <w:rFonts w:ascii="Arial" w:eastAsia="Times New Roman" w:hAnsi="Arial" w:cs="Arial"/>
          <w:b/>
          <w:bCs/>
          <w:noProof/>
          <w:lang w:eastAsia="ar-SA"/>
        </w:rPr>
        <w:t xml:space="preserve"> </w:t>
      </w:r>
      <w:r w:rsidRPr="009E6C8F">
        <w:rPr>
          <w:rFonts w:ascii="Arial" w:eastAsia="Times New Roman" w:hAnsi="Arial" w:cs="Arial"/>
          <w:b/>
          <w:bCs/>
          <w:noProof/>
          <w:lang w:eastAsia="ar-SA"/>
        </w:rPr>
        <w:t>Region</w:t>
      </w:r>
    </w:p>
    <w:p w14:paraId="471D54F4" w14:textId="44AF8AEB" w:rsidR="009B58A0" w:rsidRDefault="004A2580" w:rsidP="009B58A0">
      <w:pPr>
        <w:spacing w:after="0" w:line="240" w:lineRule="auto"/>
        <w:ind w:left="993" w:right="1212"/>
        <w:jc w:val="both"/>
        <w:rPr>
          <w:rStyle w:val="Hyperlink"/>
          <w:rFonts w:ascii="Arial" w:eastAsia="Times New Roman" w:hAnsi="Arial" w:cs="Arial"/>
          <w:lang w:val="de-DE" w:eastAsia="de-DE"/>
        </w:rPr>
      </w:pPr>
      <w:r w:rsidRPr="009B58A0">
        <w:rPr>
          <w:rFonts w:ascii="Arial" w:eastAsia="Times New Roman" w:hAnsi="Arial" w:cs="Arial"/>
          <w:noProof/>
          <w:lang w:val="de-DE" w:eastAsia="ar-SA"/>
        </w:rPr>
        <w:t>(</w:t>
      </w:r>
      <w:r w:rsidR="003356D0" w:rsidRPr="009B58A0">
        <w:rPr>
          <w:rFonts w:ascii="Arial" w:eastAsia="Times New Roman" w:hAnsi="Arial" w:cs="Arial"/>
          <w:noProof/>
          <w:lang w:val="de-DE" w:eastAsia="ar-SA"/>
        </w:rPr>
        <w:t>Pillerseetal</w:t>
      </w:r>
      <w:r w:rsidRPr="009B58A0">
        <w:rPr>
          <w:rFonts w:ascii="Arial" w:eastAsia="Times New Roman" w:hAnsi="Arial" w:cs="Arial"/>
          <w:noProof/>
          <w:lang w:val="de-DE" w:eastAsia="ar-SA"/>
        </w:rPr>
        <w:t>) Fieberbrunn im idyllischen</w:t>
      </w:r>
      <w:r w:rsidR="00796401" w:rsidRPr="009B58A0">
        <w:rPr>
          <w:rFonts w:ascii="Arial" w:eastAsia="Times New Roman" w:hAnsi="Arial" w:cs="Arial"/>
          <w:noProof/>
          <w:lang w:val="de-DE" w:eastAsia="ar-SA"/>
        </w:rPr>
        <w:t xml:space="preserve"> Pillerseetal</w:t>
      </w:r>
      <w:r w:rsidRPr="009B58A0">
        <w:rPr>
          <w:rFonts w:ascii="Arial" w:eastAsia="Times New Roman" w:hAnsi="Arial" w:cs="Arial"/>
          <w:noProof/>
          <w:lang w:val="de-DE" w:eastAsia="ar-SA"/>
        </w:rPr>
        <w:t xml:space="preserve"> </w:t>
      </w:r>
      <w:r w:rsidR="009E6C8F" w:rsidRPr="009B58A0">
        <w:rPr>
          <w:rFonts w:ascii="Arial" w:eastAsia="Times New Roman" w:hAnsi="Arial" w:cs="Arial"/>
          <w:noProof/>
          <w:lang w:val="de-DE" w:eastAsia="ar-SA"/>
        </w:rPr>
        <w:t xml:space="preserve">ist </w:t>
      </w:r>
      <w:r w:rsidR="00D30D79" w:rsidRPr="009B58A0">
        <w:rPr>
          <w:rFonts w:ascii="Arial" w:eastAsia="Times New Roman" w:hAnsi="Arial" w:cs="Arial"/>
          <w:noProof/>
          <w:lang w:val="de-DE" w:eastAsia="ar-SA"/>
        </w:rPr>
        <w:t>Teil</w:t>
      </w:r>
      <w:r w:rsidR="009E6C8F" w:rsidRPr="009B58A0">
        <w:rPr>
          <w:rFonts w:ascii="Arial" w:eastAsia="Times New Roman" w:hAnsi="Arial" w:cs="Arial"/>
          <w:noProof/>
          <w:lang w:val="de-DE" w:eastAsia="ar-SA"/>
        </w:rPr>
        <w:t xml:space="preserve"> </w:t>
      </w:r>
      <w:r w:rsidR="005B4594">
        <w:rPr>
          <w:rFonts w:ascii="Arial" w:eastAsia="Times New Roman" w:hAnsi="Arial" w:cs="Arial"/>
          <w:noProof/>
          <w:lang w:val="de-DE" w:eastAsia="ar-SA"/>
        </w:rPr>
        <w:t xml:space="preserve">von </w:t>
      </w:r>
      <w:r w:rsidRPr="009B58A0">
        <w:rPr>
          <w:rFonts w:ascii="Arial" w:eastAsia="Times New Roman" w:hAnsi="Arial" w:cs="Arial"/>
          <w:noProof/>
          <w:lang w:val="de-DE" w:eastAsia="ar-SA"/>
        </w:rPr>
        <w:t>Österreichs</w:t>
      </w:r>
      <w:r w:rsidR="005B4594">
        <w:rPr>
          <w:rFonts w:ascii="Arial" w:eastAsia="Times New Roman" w:hAnsi="Arial" w:cs="Arial"/>
          <w:noProof/>
          <w:lang w:val="de-DE" w:eastAsia="ar-SA"/>
        </w:rPr>
        <w:t xml:space="preserve"> </w:t>
      </w:r>
      <w:r w:rsidR="005B4594" w:rsidRPr="00CA7B04">
        <w:rPr>
          <w:rFonts w:ascii="Arial" w:eastAsia="Times New Roman" w:hAnsi="Arial" w:cs="Arial"/>
          <w:noProof/>
          <w:lang w:val="de-DE" w:eastAsia="ar-SA"/>
        </w:rPr>
        <w:t>größte</w:t>
      </w:r>
      <w:r w:rsidR="00CA7B04" w:rsidRPr="00CA7B04">
        <w:rPr>
          <w:rFonts w:ascii="Arial" w:eastAsia="Times New Roman" w:hAnsi="Arial" w:cs="Arial"/>
          <w:noProof/>
          <w:lang w:val="de-DE" w:eastAsia="ar-SA"/>
        </w:rPr>
        <w:t>r</w:t>
      </w:r>
      <w:r w:rsidR="005B4594" w:rsidRPr="00CA7B04">
        <w:rPr>
          <w:rFonts w:ascii="Arial" w:eastAsia="Times New Roman" w:hAnsi="Arial" w:cs="Arial"/>
          <w:noProof/>
          <w:lang w:val="de-DE" w:eastAsia="ar-SA"/>
        </w:rPr>
        <w:t xml:space="preserve"> Bike Region</w:t>
      </w:r>
      <w:r w:rsidR="009B58A0" w:rsidRPr="009B58A0">
        <w:rPr>
          <w:rFonts w:ascii="Arial" w:eastAsia="Times New Roman" w:hAnsi="Arial" w:cs="Arial"/>
          <w:noProof/>
          <w:lang w:val="de-DE" w:eastAsia="ar-SA"/>
        </w:rPr>
        <w:t xml:space="preserve"> und legt mit neuen Mountainbike-Angeboten rund um die Mittel- und Talstation Streuböden einen Zahn zu: </w:t>
      </w:r>
      <w:r w:rsidR="002A2218">
        <w:rPr>
          <w:rFonts w:ascii="Arial" w:eastAsia="Times New Roman" w:hAnsi="Arial" w:cs="Arial"/>
          <w:noProof/>
          <w:lang w:val="de-DE" w:eastAsia="ar-SA"/>
        </w:rPr>
        <w:t>Zwei</w:t>
      </w:r>
      <w:r w:rsidR="009B58A0" w:rsidRPr="009B58A0">
        <w:rPr>
          <w:rFonts w:ascii="Arial" w:eastAsia="Times New Roman" w:hAnsi="Arial" w:cs="Arial"/>
          <w:bCs/>
          <w:lang w:val="de-DE" w:eastAsia="ar-SA"/>
        </w:rPr>
        <w:t xml:space="preserve"> Lines, ein Trail und ein Pumptrack lassen ab Juli Biker-Herzen </w:t>
      </w:r>
      <w:proofErr w:type="gramStart"/>
      <w:r w:rsidR="009B58A0" w:rsidRPr="009B58A0">
        <w:rPr>
          <w:rFonts w:ascii="Arial" w:eastAsia="Times New Roman" w:hAnsi="Arial" w:cs="Arial"/>
          <w:bCs/>
          <w:lang w:val="de-DE" w:eastAsia="ar-SA"/>
        </w:rPr>
        <w:t>höher</w:t>
      </w:r>
      <w:r w:rsidR="009B58A0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9B58A0" w:rsidRPr="009B58A0">
        <w:rPr>
          <w:rFonts w:ascii="Arial" w:eastAsia="Times New Roman" w:hAnsi="Arial" w:cs="Arial"/>
          <w:bCs/>
          <w:lang w:val="de-DE" w:eastAsia="ar-SA"/>
        </w:rPr>
        <w:t>schlagen</w:t>
      </w:r>
      <w:proofErr w:type="gramEnd"/>
      <w:r w:rsidR="009B58A0" w:rsidRPr="009B58A0">
        <w:rPr>
          <w:rFonts w:ascii="Arial" w:eastAsia="Times New Roman" w:hAnsi="Arial" w:cs="Arial"/>
          <w:bCs/>
          <w:lang w:val="de-DE" w:eastAsia="ar-SA"/>
        </w:rPr>
        <w:t>.</w:t>
      </w:r>
      <w:r w:rsidR="009B58A0" w:rsidRPr="009B58A0">
        <w:rPr>
          <w:rFonts w:ascii="Arial" w:eastAsia="Times New Roman" w:hAnsi="Arial" w:cs="Arial"/>
          <w:noProof/>
          <w:lang w:val="de-DE" w:eastAsia="ar-SA"/>
        </w:rPr>
        <w:t xml:space="preserve"> Die erstklassige Infrastruktur mit zahlreichen professionell geführten Touren, modern ausgestatteten Verleih-Stationen und zertifizierten Unterkünften erfüllt Radurlaubern jeden Wunsch. Insgesamt punkte</w:t>
      </w:r>
      <w:r w:rsidR="00951155">
        <w:rPr>
          <w:rFonts w:ascii="Arial" w:eastAsia="Times New Roman" w:hAnsi="Arial" w:cs="Arial"/>
          <w:noProof/>
          <w:lang w:val="de-DE" w:eastAsia="ar-SA"/>
        </w:rPr>
        <w:t>n</w:t>
      </w:r>
      <w:r w:rsidR="009B58A0" w:rsidRPr="009B58A0">
        <w:rPr>
          <w:rFonts w:ascii="Arial" w:eastAsia="Times New Roman" w:hAnsi="Arial" w:cs="Arial"/>
          <w:noProof/>
          <w:lang w:val="de-DE" w:eastAsia="ar-SA"/>
        </w:rPr>
        <w:t xml:space="preserve"> d</w:t>
      </w:r>
      <w:r w:rsidRPr="009B58A0">
        <w:rPr>
          <w:rFonts w:ascii="Arial" w:eastAsia="Times New Roman" w:hAnsi="Arial" w:cs="Arial"/>
          <w:noProof/>
          <w:lang w:val="de-DE" w:eastAsia="ar-SA"/>
        </w:rPr>
        <w:t xml:space="preserve">ie alpinen Welten Tirols und des Salzburger Landes mit mehr </w:t>
      </w:r>
      <w:r w:rsidRPr="009B58A0">
        <w:rPr>
          <w:rFonts w:ascii="Arial" w:eastAsia="Times New Roman" w:hAnsi="Arial" w:cs="Arial"/>
          <w:lang w:val="de-DE" w:eastAsia="ar-SA"/>
        </w:rPr>
        <w:t xml:space="preserve">als </w:t>
      </w:r>
      <w:r w:rsidR="00D30D79" w:rsidRPr="009B58A0">
        <w:rPr>
          <w:rFonts w:ascii="Arial" w:eastAsia="Times New Roman" w:hAnsi="Arial" w:cs="Arial"/>
          <w:lang w:val="de-DE" w:eastAsia="ar-SA"/>
        </w:rPr>
        <w:t>8</w:t>
      </w:r>
      <w:r w:rsidRPr="009B58A0">
        <w:rPr>
          <w:rFonts w:ascii="Arial" w:eastAsia="Times New Roman" w:hAnsi="Arial" w:cs="Arial"/>
          <w:lang w:val="de-DE" w:eastAsia="ar-SA"/>
        </w:rPr>
        <w:t>0 Kilometer</w:t>
      </w:r>
      <w:r w:rsidR="003356D0" w:rsidRPr="009B58A0">
        <w:rPr>
          <w:rFonts w:ascii="Arial" w:eastAsia="Times New Roman" w:hAnsi="Arial" w:cs="Arial"/>
          <w:lang w:val="de-DE" w:eastAsia="ar-SA"/>
        </w:rPr>
        <w:t>n</w:t>
      </w:r>
      <w:r w:rsidRPr="009B58A0">
        <w:rPr>
          <w:rFonts w:ascii="Arial" w:eastAsia="Times New Roman" w:hAnsi="Arial" w:cs="Arial"/>
          <w:lang w:val="de-DE" w:eastAsia="ar-SA"/>
        </w:rPr>
        <w:t xml:space="preserve"> Single-Trails, Downhill-Tracks und Flow-Lines sowie hunderten Kilometern Touring-Routen. </w:t>
      </w:r>
      <w:r w:rsidRPr="009B58A0">
        <w:rPr>
          <w:rFonts w:ascii="Arial" w:eastAsia="Times New Roman" w:hAnsi="Arial" w:cs="Arial"/>
          <w:noProof/>
          <w:lang w:val="de-DE" w:eastAsia="ar-SA"/>
        </w:rPr>
        <w:t>Hinauf auf die sieben Gipfel der Großregion Saalbach Hinterglemm Leogang Fieberbrunn, die im Winter legendäre</w:t>
      </w:r>
      <w:r w:rsidR="003356D0" w:rsidRPr="009B58A0">
        <w:rPr>
          <w:rFonts w:ascii="Arial" w:eastAsia="Times New Roman" w:hAnsi="Arial" w:cs="Arial"/>
          <w:noProof/>
          <w:lang w:val="de-DE" w:eastAsia="ar-SA"/>
        </w:rPr>
        <w:t>s</w:t>
      </w:r>
      <w:r w:rsidRPr="009B58A0">
        <w:rPr>
          <w:rFonts w:ascii="Arial" w:eastAsia="Times New Roman" w:hAnsi="Arial" w:cs="Arial"/>
          <w:noProof/>
          <w:lang w:val="de-DE" w:eastAsia="ar-SA"/>
        </w:rPr>
        <w:t xml:space="preserve"> Skivergnügen verspricht, kommen Gäste mitsamt Bike bei Bedarf mit einer der neun Bergbahnen – und das mit nur einem Ticket. </w:t>
      </w:r>
      <w:hyperlink r:id="rId7" w:history="1">
        <w:r w:rsidR="009B58A0" w:rsidRPr="009B58A0">
          <w:rPr>
            <w:rStyle w:val="Hyperlink"/>
            <w:rFonts w:ascii="Arial" w:eastAsia="Times New Roman" w:hAnsi="Arial" w:cs="Arial"/>
            <w:lang w:val="de-DE" w:eastAsia="de-DE"/>
          </w:rPr>
          <w:t>www.pillerseetal.at</w:t>
        </w:r>
      </w:hyperlink>
    </w:p>
    <w:p w14:paraId="7DDCE986" w14:textId="77777777" w:rsidR="00F85A8B" w:rsidRPr="009B58A0" w:rsidRDefault="00F85A8B" w:rsidP="009B58A0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noProof/>
          <w:lang w:val="de-DE" w:eastAsia="ar-SA"/>
        </w:rPr>
      </w:pPr>
    </w:p>
    <w:p w14:paraId="6DC2645A" w14:textId="3490F6CE" w:rsidR="009E6C8F" w:rsidRPr="00796401" w:rsidRDefault="009E6C8F" w:rsidP="00796401">
      <w:pPr>
        <w:tabs>
          <w:tab w:val="left" w:pos="1345"/>
        </w:tabs>
        <w:spacing w:line="240" w:lineRule="auto"/>
        <w:ind w:left="993" w:right="1212"/>
        <w:jc w:val="both"/>
        <w:rPr>
          <w:rFonts w:ascii="Arial" w:eastAsia="Times New Roman" w:hAnsi="Arial" w:cs="Arial"/>
          <w:i/>
          <w:lang w:val="de-DE" w:eastAsia="ar-SA"/>
        </w:rPr>
      </w:pPr>
      <w:r w:rsidRPr="00D101C3">
        <w:rPr>
          <w:rFonts w:ascii="Arial" w:eastAsia="Times New Roman" w:hAnsi="Arial" w:cs="Arial"/>
          <w:i/>
          <w:lang w:val="de-DE" w:eastAsia="ar-SA"/>
        </w:rPr>
        <w:t xml:space="preserve">Hinweis: Die Langfassung des Textes und weitere Bilder werden am </w:t>
      </w:r>
      <w:r>
        <w:rPr>
          <w:rFonts w:ascii="Arial" w:eastAsia="Times New Roman" w:hAnsi="Arial" w:cs="Arial"/>
          <w:i/>
          <w:lang w:val="de-DE" w:eastAsia="ar-SA"/>
        </w:rPr>
        <w:t>10</w:t>
      </w:r>
      <w:r w:rsidRPr="00D101C3">
        <w:rPr>
          <w:rFonts w:ascii="Arial" w:eastAsia="Times New Roman" w:hAnsi="Arial" w:cs="Arial"/>
          <w:i/>
          <w:lang w:val="de-DE" w:eastAsia="ar-SA"/>
        </w:rPr>
        <w:t xml:space="preserve">. </w:t>
      </w:r>
      <w:r>
        <w:rPr>
          <w:rFonts w:ascii="Arial" w:eastAsia="Times New Roman" w:hAnsi="Arial" w:cs="Arial"/>
          <w:i/>
          <w:lang w:val="de-DE" w:eastAsia="ar-SA"/>
        </w:rPr>
        <w:t>Juni</w:t>
      </w:r>
      <w:r w:rsidRPr="00D101C3">
        <w:rPr>
          <w:rFonts w:ascii="Arial" w:eastAsia="Times New Roman" w:hAnsi="Arial" w:cs="Arial"/>
          <w:i/>
          <w:lang w:val="de-DE" w:eastAsia="ar-SA"/>
        </w:rPr>
        <w:t xml:space="preserve"> versendet.</w:t>
      </w:r>
    </w:p>
    <w:sectPr w:rsidR="009E6C8F" w:rsidRPr="00796401" w:rsidSect="008E05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08E66" w14:textId="77777777" w:rsidR="00971D56" w:rsidRDefault="00971D56" w:rsidP="00077716">
      <w:pPr>
        <w:spacing w:after="0" w:line="240" w:lineRule="auto"/>
      </w:pPr>
      <w:r>
        <w:separator/>
      </w:r>
    </w:p>
  </w:endnote>
  <w:endnote w:type="continuationSeparator" w:id="0">
    <w:p w14:paraId="712CA9E1" w14:textId="77777777" w:rsidR="00971D56" w:rsidRDefault="00971D56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014CB" w14:textId="77777777" w:rsidR="00E22E97" w:rsidRDefault="00E22E9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40803F7B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E22E97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111B5" w14:textId="77777777" w:rsidR="00971D56" w:rsidRDefault="00971D56" w:rsidP="00077716">
      <w:pPr>
        <w:spacing w:after="0" w:line="240" w:lineRule="auto"/>
      </w:pPr>
      <w:r>
        <w:separator/>
      </w:r>
    </w:p>
  </w:footnote>
  <w:footnote w:type="continuationSeparator" w:id="0">
    <w:p w14:paraId="4ACC45BA" w14:textId="77777777" w:rsidR="00971D56" w:rsidRDefault="00971D56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6DBCB" w14:textId="77777777" w:rsidR="00E22E97" w:rsidRDefault="00E22E9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96C49" w14:textId="77777777" w:rsidR="00E22E97" w:rsidRDefault="00E22E9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7CDA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Ez&#10;WM8uAwAAvgcAAA4AAAAAAAAAAAAAAAAAOgIAAGRycy9lMm9Eb2MueG1sUEsBAi0ACgAAAAAAAAAh&#10;AIrxKzL5VAAA+VQAABQAAAAAAAAAAAAAAAAAlAUAAGRycy9tZWRpYS9pbWFnZTEucG5nUEsBAi0A&#10;FAAGAAgAAAAhAIXf02b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167EB"/>
    <w:rsid w:val="000342AC"/>
    <w:rsid w:val="00040CD4"/>
    <w:rsid w:val="00042345"/>
    <w:rsid w:val="00053513"/>
    <w:rsid w:val="00060E9C"/>
    <w:rsid w:val="00077716"/>
    <w:rsid w:val="0008121F"/>
    <w:rsid w:val="0009558F"/>
    <w:rsid w:val="000A1114"/>
    <w:rsid w:val="000A5786"/>
    <w:rsid w:val="000C503D"/>
    <w:rsid w:val="000D2AF6"/>
    <w:rsid w:val="000E372C"/>
    <w:rsid w:val="000E7EC6"/>
    <w:rsid w:val="000F1094"/>
    <w:rsid w:val="001056B1"/>
    <w:rsid w:val="0011162D"/>
    <w:rsid w:val="001119DD"/>
    <w:rsid w:val="001155DD"/>
    <w:rsid w:val="00117508"/>
    <w:rsid w:val="001525F4"/>
    <w:rsid w:val="001552D9"/>
    <w:rsid w:val="001609FB"/>
    <w:rsid w:val="0017114C"/>
    <w:rsid w:val="001871AE"/>
    <w:rsid w:val="001A1748"/>
    <w:rsid w:val="001C2982"/>
    <w:rsid w:val="001C5751"/>
    <w:rsid w:val="001D4363"/>
    <w:rsid w:val="001E1DC2"/>
    <w:rsid w:val="001E7356"/>
    <w:rsid w:val="00207A37"/>
    <w:rsid w:val="00211652"/>
    <w:rsid w:val="00212596"/>
    <w:rsid w:val="00212853"/>
    <w:rsid w:val="00223B43"/>
    <w:rsid w:val="002540C6"/>
    <w:rsid w:val="002622FF"/>
    <w:rsid w:val="0026308C"/>
    <w:rsid w:val="0026372F"/>
    <w:rsid w:val="0026747A"/>
    <w:rsid w:val="00273648"/>
    <w:rsid w:val="00276186"/>
    <w:rsid w:val="0028012B"/>
    <w:rsid w:val="00283532"/>
    <w:rsid w:val="00293ACA"/>
    <w:rsid w:val="002A2218"/>
    <w:rsid w:val="002D2569"/>
    <w:rsid w:val="002D5081"/>
    <w:rsid w:val="002E62AF"/>
    <w:rsid w:val="002F6E11"/>
    <w:rsid w:val="002F6F53"/>
    <w:rsid w:val="00305C8F"/>
    <w:rsid w:val="00327FEF"/>
    <w:rsid w:val="003356D0"/>
    <w:rsid w:val="003374F9"/>
    <w:rsid w:val="00337A89"/>
    <w:rsid w:val="00345A15"/>
    <w:rsid w:val="00361817"/>
    <w:rsid w:val="00362446"/>
    <w:rsid w:val="00373F7C"/>
    <w:rsid w:val="00375415"/>
    <w:rsid w:val="003755FA"/>
    <w:rsid w:val="00394860"/>
    <w:rsid w:val="003A1BBA"/>
    <w:rsid w:val="003A7E9F"/>
    <w:rsid w:val="003B6B13"/>
    <w:rsid w:val="003B7D21"/>
    <w:rsid w:val="003C1CC1"/>
    <w:rsid w:val="003C4EA5"/>
    <w:rsid w:val="003D4EB9"/>
    <w:rsid w:val="003E7D66"/>
    <w:rsid w:val="003F2310"/>
    <w:rsid w:val="00420F51"/>
    <w:rsid w:val="00440220"/>
    <w:rsid w:val="00445D6E"/>
    <w:rsid w:val="0044745F"/>
    <w:rsid w:val="00452DA8"/>
    <w:rsid w:val="00454042"/>
    <w:rsid w:val="00455FA2"/>
    <w:rsid w:val="00457B2F"/>
    <w:rsid w:val="00465A82"/>
    <w:rsid w:val="00470550"/>
    <w:rsid w:val="0047327C"/>
    <w:rsid w:val="004827DA"/>
    <w:rsid w:val="00494660"/>
    <w:rsid w:val="004A2580"/>
    <w:rsid w:val="004A59C6"/>
    <w:rsid w:val="004B4849"/>
    <w:rsid w:val="004C5AAC"/>
    <w:rsid w:val="004D53E8"/>
    <w:rsid w:val="004E1BBB"/>
    <w:rsid w:val="004E1F18"/>
    <w:rsid w:val="004E7DE2"/>
    <w:rsid w:val="00504F18"/>
    <w:rsid w:val="00517B96"/>
    <w:rsid w:val="00525FBF"/>
    <w:rsid w:val="005343C1"/>
    <w:rsid w:val="00534BCD"/>
    <w:rsid w:val="00545466"/>
    <w:rsid w:val="00552FB7"/>
    <w:rsid w:val="00560737"/>
    <w:rsid w:val="0057055B"/>
    <w:rsid w:val="00576FFC"/>
    <w:rsid w:val="00590239"/>
    <w:rsid w:val="005A5A53"/>
    <w:rsid w:val="005A635E"/>
    <w:rsid w:val="005B4594"/>
    <w:rsid w:val="005C42F2"/>
    <w:rsid w:val="005D1D17"/>
    <w:rsid w:val="005E0B85"/>
    <w:rsid w:val="005F173D"/>
    <w:rsid w:val="005F1A76"/>
    <w:rsid w:val="005F1D17"/>
    <w:rsid w:val="005F2EB0"/>
    <w:rsid w:val="00616F4B"/>
    <w:rsid w:val="00624CBF"/>
    <w:rsid w:val="00626046"/>
    <w:rsid w:val="00660C1E"/>
    <w:rsid w:val="0066277C"/>
    <w:rsid w:val="00663E4D"/>
    <w:rsid w:val="00675019"/>
    <w:rsid w:val="00681884"/>
    <w:rsid w:val="00681D3F"/>
    <w:rsid w:val="0069222D"/>
    <w:rsid w:val="006A6F48"/>
    <w:rsid w:val="006B0B05"/>
    <w:rsid w:val="006B451A"/>
    <w:rsid w:val="006D28C8"/>
    <w:rsid w:val="006D4EB4"/>
    <w:rsid w:val="006E27B5"/>
    <w:rsid w:val="006F0580"/>
    <w:rsid w:val="006F40DF"/>
    <w:rsid w:val="0070159E"/>
    <w:rsid w:val="007144C5"/>
    <w:rsid w:val="00722B50"/>
    <w:rsid w:val="00736E0F"/>
    <w:rsid w:val="00743A7D"/>
    <w:rsid w:val="00764921"/>
    <w:rsid w:val="0078546B"/>
    <w:rsid w:val="00796401"/>
    <w:rsid w:val="007A6462"/>
    <w:rsid w:val="007B2192"/>
    <w:rsid w:val="007B3C85"/>
    <w:rsid w:val="007D113E"/>
    <w:rsid w:val="007E02CD"/>
    <w:rsid w:val="007E13CA"/>
    <w:rsid w:val="00804B93"/>
    <w:rsid w:val="00811796"/>
    <w:rsid w:val="008166F5"/>
    <w:rsid w:val="00817E8D"/>
    <w:rsid w:val="00826D21"/>
    <w:rsid w:val="0083479A"/>
    <w:rsid w:val="00845632"/>
    <w:rsid w:val="008559B4"/>
    <w:rsid w:val="00860508"/>
    <w:rsid w:val="00872AD4"/>
    <w:rsid w:val="00876BC5"/>
    <w:rsid w:val="00883E3A"/>
    <w:rsid w:val="008911D0"/>
    <w:rsid w:val="00896DB0"/>
    <w:rsid w:val="008A3E2B"/>
    <w:rsid w:val="008A499A"/>
    <w:rsid w:val="008A544E"/>
    <w:rsid w:val="008B125B"/>
    <w:rsid w:val="008C7402"/>
    <w:rsid w:val="008C77EB"/>
    <w:rsid w:val="008E050A"/>
    <w:rsid w:val="008E1BD1"/>
    <w:rsid w:val="008F3B64"/>
    <w:rsid w:val="008F60F9"/>
    <w:rsid w:val="00910296"/>
    <w:rsid w:val="009155B2"/>
    <w:rsid w:val="00916FE0"/>
    <w:rsid w:val="009316A4"/>
    <w:rsid w:val="00944CF7"/>
    <w:rsid w:val="00950B1D"/>
    <w:rsid w:val="00951155"/>
    <w:rsid w:val="00955196"/>
    <w:rsid w:val="009656BB"/>
    <w:rsid w:val="00971D56"/>
    <w:rsid w:val="009755BD"/>
    <w:rsid w:val="00984EA9"/>
    <w:rsid w:val="009908D3"/>
    <w:rsid w:val="009B58A0"/>
    <w:rsid w:val="009C79E9"/>
    <w:rsid w:val="009D4954"/>
    <w:rsid w:val="009E1036"/>
    <w:rsid w:val="009E1800"/>
    <w:rsid w:val="009E5BE8"/>
    <w:rsid w:val="009E6C8F"/>
    <w:rsid w:val="009F444F"/>
    <w:rsid w:val="00A34D7D"/>
    <w:rsid w:val="00A351A2"/>
    <w:rsid w:val="00A46C76"/>
    <w:rsid w:val="00A51E0E"/>
    <w:rsid w:val="00A640BD"/>
    <w:rsid w:val="00A70D74"/>
    <w:rsid w:val="00A909FE"/>
    <w:rsid w:val="00A92D73"/>
    <w:rsid w:val="00A971B3"/>
    <w:rsid w:val="00AA5223"/>
    <w:rsid w:val="00AA6B26"/>
    <w:rsid w:val="00AB6B27"/>
    <w:rsid w:val="00AB6E47"/>
    <w:rsid w:val="00AC2E11"/>
    <w:rsid w:val="00AD4B82"/>
    <w:rsid w:val="00AD7650"/>
    <w:rsid w:val="00AD7FC2"/>
    <w:rsid w:val="00AD7FC4"/>
    <w:rsid w:val="00AE33D4"/>
    <w:rsid w:val="00AE4C03"/>
    <w:rsid w:val="00AF5431"/>
    <w:rsid w:val="00B111B9"/>
    <w:rsid w:val="00B12792"/>
    <w:rsid w:val="00B13907"/>
    <w:rsid w:val="00B20FED"/>
    <w:rsid w:val="00B347A9"/>
    <w:rsid w:val="00B44173"/>
    <w:rsid w:val="00B51313"/>
    <w:rsid w:val="00B70B86"/>
    <w:rsid w:val="00B7501E"/>
    <w:rsid w:val="00B76BAE"/>
    <w:rsid w:val="00B9011A"/>
    <w:rsid w:val="00B935C2"/>
    <w:rsid w:val="00B9449C"/>
    <w:rsid w:val="00BA5A4C"/>
    <w:rsid w:val="00BB74FB"/>
    <w:rsid w:val="00BC040D"/>
    <w:rsid w:val="00BC4689"/>
    <w:rsid w:val="00BD196C"/>
    <w:rsid w:val="00BD63D1"/>
    <w:rsid w:val="00BD73B4"/>
    <w:rsid w:val="00BE18FD"/>
    <w:rsid w:val="00BE3BB7"/>
    <w:rsid w:val="00BE6087"/>
    <w:rsid w:val="00BF201F"/>
    <w:rsid w:val="00C143BD"/>
    <w:rsid w:val="00C20FF8"/>
    <w:rsid w:val="00C503B3"/>
    <w:rsid w:val="00C56890"/>
    <w:rsid w:val="00C63581"/>
    <w:rsid w:val="00C73695"/>
    <w:rsid w:val="00C755BE"/>
    <w:rsid w:val="00C83E38"/>
    <w:rsid w:val="00C85FD5"/>
    <w:rsid w:val="00C944CD"/>
    <w:rsid w:val="00C95557"/>
    <w:rsid w:val="00C95C24"/>
    <w:rsid w:val="00CA14B1"/>
    <w:rsid w:val="00CA7B04"/>
    <w:rsid w:val="00CE0A12"/>
    <w:rsid w:val="00CF7663"/>
    <w:rsid w:val="00D101C3"/>
    <w:rsid w:val="00D102B9"/>
    <w:rsid w:val="00D150AA"/>
    <w:rsid w:val="00D20050"/>
    <w:rsid w:val="00D30D79"/>
    <w:rsid w:val="00D4141E"/>
    <w:rsid w:val="00D53EA7"/>
    <w:rsid w:val="00D5529E"/>
    <w:rsid w:val="00D575C4"/>
    <w:rsid w:val="00D86F1D"/>
    <w:rsid w:val="00D91DAF"/>
    <w:rsid w:val="00DA1AA4"/>
    <w:rsid w:val="00DA2D46"/>
    <w:rsid w:val="00DB2932"/>
    <w:rsid w:val="00DB4816"/>
    <w:rsid w:val="00DC6C29"/>
    <w:rsid w:val="00DD3935"/>
    <w:rsid w:val="00DD6854"/>
    <w:rsid w:val="00DF59F0"/>
    <w:rsid w:val="00E031C1"/>
    <w:rsid w:val="00E13538"/>
    <w:rsid w:val="00E14579"/>
    <w:rsid w:val="00E22D2E"/>
    <w:rsid w:val="00E22E97"/>
    <w:rsid w:val="00E25390"/>
    <w:rsid w:val="00E26E22"/>
    <w:rsid w:val="00E3193F"/>
    <w:rsid w:val="00E5514F"/>
    <w:rsid w:val="00E5781A"/>
    <w:rsid w:val="00E60A8B"/>
    <w:rsid w:val="00E90A9E"/>
    <w:rsid w:val="00E9436E"/>
    <w:rsid w:val="00EA79BB"/>
    <w:rsid w:val="00EB0A30"/>
    <w:rsid w:val="00EC1E5F"/>
    <w:rsid w:val="00ED20DD"/>
    <w:rsid w:val="00EE55B6"/>
    <w:rsid w:val="00EF7389"/>
    <w:rsid w:val="00F03F65"/>
    <w:rsid w:val="00F14CFB"/>
    <w:rsid w:val="00F15190"/>
    <w:rsid w:val="00F3048E"/>
    <w:rsid w:val="00F3652B"/>
    <w:rsid w:val="00F54B7D"/>
    <w:rsid w:val="00F575A6"/>
    <w:rsid w:val="00F746FD"/>
    <w:rsid w:val="00F85A8B"/>
    <w:rsid w:val="00FA217A"/>
    <w:rsid w:val="00FA2F7F"/>
    <w:rsid w:val="00FA4121"/>
    <w:rsid w:val="00FB1BB8"/>
    <w:rsid w:val="00FB64E1"/>
    <w:rsid w:val="00FD32D7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588EC76F"/>
  <w15:docId w15:val="{EDDE9E44-353A-4A2E-870D-47B737A0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12792"/>
    <w:pPr>
      <w:ind w:left="720"/>
      <w:contextualSpacing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F173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F173D"/>
    <w:rPr>
      <w:color w:val="954F72" w:themeColor="followedHyperlink"/>
      <w:u w:val="singl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3A1BBA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0F1094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1E7356"/>
    <w:rPr>
      <w:sz w:val="22"/>
      <w:szCs w:val="22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B5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illerseetal.a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33104-86B3-4926-B63A-97459DFE8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54</cp:revision>
  <cp:lastPrinted>2021-04-14T09:02:00Z</cp:lastPrinted>
  <dcterms:created xsi:type="dcterms:W3CDTF">2020-07-07T11:04:00Z</dcterms:created>
  <dcterms:modified xsi:type="dcterms:W3CDTF">2021-06-04T09:34:00Z</dcterms:modified>
</cp:coreProperties>
</file>