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286A001F" w:rsidR="008E050A" w:rsidRDefault="005F55C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5F55C1"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  <w:t>Tölzer Land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53C4B3" w14:textId="51CBFF9E" w:rsidR="008E050A" w:rsidRDefault="008F79C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14</w:t>
      </w:r>
      <w:r w:rsidR="001B4FD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Juni</w:t>
      </w:r>
      <w:r w:rsidR="000213B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EC0771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5C323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12ADEF1B" w14:textId="77777777" w:rsidR="00CD5644" w:rsidRDefault="00CD5644" w:rsidP="005F55C1">
      <w:pPr>
        <w:pStyle w:val="KeinLeerraum"/>
        <w:rPr>
          <w:lang w:eastAsia="ar-SA"/>
        </w:rPr>
      </w:pPr>
    </w:p>
    <w:p w14:paraId="7F8331B2" w14:textId="4F782B96" w:rsidR="0078122B" w:rsidRPr="00BE19E7" w:rsidRDefault="005C3236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bookmarkStart w:id="0" w:name="_Hlk47604214"/>
      <w:bookmarkStart w:id="1" w:name="_Hlk64284237"/>
      <w:r w:rsidRPr="00BE19E7">
        <w:rPr>
          <w:rFonts w:ascii="Arial" w:eastAsia="Times New Roman" w:hAnsi="Arial" w:cs="Arial"/>
          <w:b/>
          <w:lang w:eastAsia="ar-SA"/>
        </w:rPr>
        <w:t>Die ganze Region in einer Karte: Tölzer Land ist Teil der KÖNIGSCARD</w:t>
      </w:r>
    </w:p>
    <w:bookmarkEnd w:id="0"/>
    <w:p w14:paraId="720CC9D6" w14:textId="3CECED3A" w:rsidR="00BE19E7" w:rsidRDefault="0007527A" w:rsidP="00BE19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BE19E7">
        <w:rPr>
          <w:rFonts w:ascii="Arial" w:eastAsia="Times New Roman" w:hAnsi="Arial" w:cs="Arial"/>
          <w:lang w:eastAsia="ar-SA"/>
        </w:rPr>
        <w:t>(Tölzer Land</w:t>
      </w:r>
      <w:bookmarkStart w:id="2" w:name="_Hlk47604265"/>
      <w:r w:rsidRPr="00BE19E7">
        <w:rPr>
          <w:rFonts w:ascii="Arial" w:eastAsia="Times New Roman" w:hAnsi="Arial" w:cs="Arial"/>
          <w:lang w:eastAsia="ar-SA"/>
        </w:rPr>
        <w:t>)</w:t>
      </w:r>
      <w:r w:rsidR="00AF1B5F" w:rsidRPr="00BE19E7">
        <w:rPr>
          <w:rFonts w:ascii="Arial" w:eastAsia="Times New Roman" w:hAnsi="Arial" w:cs="Arial"/>
          <w:lang w:eastAsia="ar-SA"/>
        </w:rPr>
        <w:t xml:space="preserve"> </w:t>
      </w:r>
      <w:r w:rsidR="005C3236" w:rsidRPr="00BE19E7">
        <w:rPr>
          <w:rFonts w:ascii="Arial" w:eastAsia="Times New Roman" w:hAnsi="Arial" w:cs="Arial"/>
          <w:lang w:eastAsia="ar-SA"/>
        </w:rPr>
        <w:t xml:space="preserve">Mit dem Eintritt des Tölzer Landes in die KÖNIGSCARD-Familie, bekommen Urlauber künftig beim Check-In </w:t>
      </w:r>
      <w:r w:rsidR="006524B6">
        <w:rPr>
          <w:rFonts w:ascii="Arial" w:eastAsia="Times New Roman" w:hAnsi="Arial" w:cs="Arial"/>
          <w:lang w:eastAsia="ar-SA"/>
        </w:rPr>
        <w:t xml:space="preserve">bei </w:t>
      </w:r>
      <w:r w:rsidR="006524B6" w:rsidRPr="00AE54A0">
        <w:rPr>
          <w:rFonts w:ascii="Arial" w:eastAsia="Times New Roman" w:hAnsi="Arial" w:cs="Arial"/>
          <w:lang w:eastAsia="ar-SA"/>
        </w:rPr>
        <w:t xml:space="preserve">bis dato sechs </w:t>
      </w:r>
      <w:r w:rsidR="005C3236" w:rsidRPr="00AE54A0">
        <w:rPr>
          <w:rFonts w:ascii="Arial" w:eastAsia="Times New Roman" w:hAnsi="Arial" w:cs="Arial"/>
          <w:lang w:eastAsia="ar-SA"/>
        </w:rPr>
        <w:t>U</w:t>
      </w:r>
      <w:r w:rsidR="0000531B" w:rsidRPr="00AE54A0">
        <w:rPr>
          <w:rFonts w:ascii="Arial" w:eastAsia="Times New Roman" w:hAnsi="Arial" w:cs="Arial"/>
          <w:lang w:eastAsia="ar-SA"/>
        </w:rPr>
        <w:t>n</w:t>
      </w:r>
      <w:r w:rsidR="005C3236" w:rsidRPr="00AE54A0">
        <w:rPr>
          <w:rFonts w:ascii="Arial" w:eastAsia="Times New Roman" w:hAnsi="Arial" w:cs="Arial"/>
          <w:lang w:eastAsia="ar-SA"/>
        </w:rPr>
        <w:t>terkünften</w:t>
      </w:r>
      <w:r w:rsidR="0000531B" w:rsidRPr="00BE19E7">
        <w:rPr>
          <w:rFonts w:ascii="Arial" w:eastAsia="Times New Roman" w:hAnsi="Arial" w:cs="Arial"/>
          <w:lang w:eastAsia="ar-SA"/>
        </w:rPr>
        <w:t xml:space="preserve"> </w:t>
      </w:r>
      <w:r w:rsidR="00B66399" w:rsidRPr="00BE19E7">
        <w:rPr>
          <w:rFonts w:ascii="Arial" w:eastAsia="Times New Roman" w:hAnsi="Arial" w:cs="Arial"/>
          <w:lang w:eastAsia="ar-SA"/>
        </w:rPr>
        <w:t xml:space="preserve">der Region </w:t>
      </w:r>
      <w:r w:rsidR="0000531B" w:rsidRPr="00BE19E7">
        <w:rPr>
          <w:rFonts w:ascii="Arial" w:eastAsia="Times New Roman" w:hAnsi="Arial" w:cs="Arial"/>
          <w:lang w:eastAsia="ar-SA"/>
        </w:rPr>
        <w:t xml:space="preserve">zahlreiche Freizeitangebote gratis mit dazu. </w:t>
      </w:r>
      <w:r w:rsidR="005C3236" w:rsidRPr="00BE19E7">
        <w:rPr>
          <w:rFonts w:ascii="Arial" w:eastAsia="Times New Roman" w:hAnsi="Arial" w:cs="Arial"/>
          <w:lang w:eastAsia="ar-SA"/>
        </w:rPr>
        <w:t xml:space="preserve">Damit erweitert Deutschlands größte </w:t>
      </w:r>
      <w:r w:rsidR="00A07E83" w:rsidRPr="00BE19E7">
        <w:rPr>
          <w:rFonts w:ascii="Arial" w:eastAsia="Times New Roman" w:hAnsi="Arial" w:cs="Arial"/>
          <w:lang w:eastAsia="ar-SA"/>
        </w:rPr>
        <w:t>„</w:t>
      </w:r>
      <w:r w:rsidR="005C3236" w:rsidRPr="00BE19E7">
        <w:rPr>
          <w:rFonts w:ascii="Arial" w:eastAsia="Times New Roman" w:hAnsi="Arial" w:cs="Arial"/>
          <w:lang w:eastAsia="ar-SA"/>
        </w:rPr>
        <w:t>All Inclusive Gästekarte</w:t>
      </w:r>
      <w:r w:rsidR="00A07E83" w:rsidRPr="00BE19E7">
        <w:rPr>
          <w:rFonts w:ascii="Arial" w:eastAsia="Times New Roman" w:hAnsi="Arial" w:cs="Arial"/>
          <w:lang w:eastAsia="ar-SA"/>
        </w:rPr>
        <w:t>“</w:t>
      </w:r>
      <w:r w:rsidR="005C3236" w:rsidRPr="00BE19E7">
        <w:rPr>
          <w:rFonts w:ascii="Arial" w:eastAsia="Times New Roman" w:hAnsi="Arial" w:cs="Arial"/>
          <w:lang w:eastAsia="ar-SA"/>
        </w:rPr>
        <w:t xml:space="preserve"> ihr Angebot in Oberbayern</w:t>
      </w:r>
      <w:r w:rsidR="00A07E83" w:rsidRPr="00AE54A0">
        <w:rPr>
          <w:rFonts w:ascii="Arial" w:eastAsia="Times New Roman" w:hAnsi="Arial" w:cs="Arial"/>
          <w:lang w:eastAsia="ar-SA"/>
        </w:rPr>
        <w:t>.</w:t>
      </w:r>
      <w:r w:rsidR="00BE19E7" w:rsidRPr="00AE54A0">
        <w:rPr>
          <w:rFonts w:ascii="Arial" w:eastAsia="Times New Roman" w:hAnsi="Arial" w:cs="Arial"/>
          <w:lang w:eastAsia="ar-SA"/>
        </w:rPr>
        <w:t xml:space="preserve"> </w:t>
      </w:r>
      <w:r w:rsidR="00BE19E7" w:rsidRPr="00B50EE1">
        <w:rPr>
          <w:rFonts w:ascii="Arial" w:eastAsia="Times New Roman" w:hAnsi="Arial" w:cs="Arial"/>
          <w:lang w:eastAsia="ar-SA"/>
        </w:rPr>
        <w:t>Die Erlebnisse beschränken sich nicht nur auf den sportlich-aktiven Bereich, auch die Kultur kommt nicht zu kurz</w:t>
      </w:r>
      <w:r w:rsidR="00B50EE1">
        <w:rPr>
          <w:rFonts w:ascii="Arial" w:eastAsia="Times New Roman" w:hAnsi="Arial" w:cs="Arial"/>
          <w:lang w:eastAsia="ar-SA"/>
        </w:rPr>
        <w:t>: D</w:t>
      </w:r>
      <w:r w:rsidR="00BE19E7" w:rsidRPr="00B50EE1">
        <w:rPr>
          <w:rFonts w:ascii="Arial" w:eastAsia="Times New Roman" w:hAnsi="Arial" w:cs="Arial"/>
          <w:lang w:eastAsia="ar-SA"/>
        </w:rPr>
        <w:t xml:space="preserve">ie Leistungen reichen vom Eintritt in die </w:t>
      </w:r>
      <w:r w:rsidR="00A07E83" w:rsidRPr="00B50EE1">
        <w:rPr>
          <w:rFonts w:ascii="Arial" w:eastAsia="Times New Roman" w:hAnsi="Arial" w:cs="Arial"/>
          <w:lang w:eastAsia="ar-SA"/>
        </w:rPr>
        <w:t>Kristall</w:t>
      </w:r>
      <w:r w:rsidR="00CE0ED5">
        <w:rPr>
          <w:rFonts w:ascii="Arial" w:eastAsia="Times New Roman" w:hAnsi="Arial" w:cs="Arial"/>
          <w:lang w:eastAsia="ar-SA"/>
        </w:rPr>
        <w:t xml:space="preserve"> T</w:t>
      </w:r>
      <w:r w:rsidR="00A07E83" w:rsidRPr="00B50EE1">
        <w:rPr>
          <w:rFonts w:ascii="Arial" w:eastAsia="Times New Roman" w:hAnsi="Arial" w:cs="Arial"/>
          <w:lang w:eastAsia="ar-SA"/>
        </w:rPr>
        <w:t xml:space="preserve">herme </w:t>
      </w:r>
      <w:bookmarkStart w:id="3" w:name="_Hlk74209895"/>
      <w:r w:rsidR="00CE0ED5">
        <w:rPr>
          <w:rFonts w:ascii="Arial" w:eastAsia="Times New Roman" w:hAnsi="Arial" w:cs="Arial"/>
          <w:lang w:eastAsia="ar-SA"/>
        </w:rPr>
        <w:t>t</w:t>
      </w:r>
      <w:r w:rsidR="00A07E83" w:rsidRPr="00B50EE1">
        <w:rPr>
          <w:rFonts w:ascii="Arial" w:eastAsia="Times New Roman" w:hAnsi="Arial" w:cs="Arial"/>
          <w:lang w:eastAsia="ar-SA"/>
        </w:rPr>
        <w:t>rimini</w:t>
      </w:r>
      <w:r w:rsidR="00CE0ED5">
        <w:rPr>
          <w:rFonts w:ascii="Arial" w:eastAsia="Times New Roman" w:hAnsi="Arial" w:cs="Arial"/>
          <w:lang w:eastAsia="ar-SA"/>
        </w:rPr>
        <w:t xml:space="preserve"> </w:t>
      </w:r>
      <w:bookmarkEnd w:id="3"/>
      <w:r w:rsidR="00CE0ED5">
        <w:rPr>
          <w:rFonts w:ascii="Arial" w:eastAsia="Times New Roman" w:hAnsi="Arial" w:cs="Arial"/>
          <w:lang w:eastAsia="ar-SA"/>
        </w:rPr>
        <w:t xml:space="preserve">Kochel am See </w:t>
      </w:r>
      <w:r w:rsidR="00BE19E7" w:rsidRPr="00B50EE1">
        <w:rPr>
          <w:rFonts w:ascii="Arial" w:eastAsia="Times New Roman" w:hAnsi="Arial" w:cs="Arial"/>
          <w:lang w:eastAsia="ar-SA"/>
        </w:rPr>
        <w:t>über</w:t>
      </w:r>
      <w:r w:rsidR="00CE0ED5">
        <w:rPr>
          <w:rFonts w:ascii="Arial" w:eastAsia="Times New Roman" w:hAnsi="Arial" w:cs="Arial"/>
          <w:lang w:eastAsia="ar-SA"/>
        </w:rPr>
        <w:t xml:space="preserve"> </w:t>
      </w:r>
      <w:r w:rsidR="00B50EE1" w:rsidRPr="00B50EE1">
        <w:rPr>
          <w:rFonts w:ascii="Arial" w:eastAsia="Times New Roman" w:hAnsi="Arial" w:cs="Arial"/>
          <w:lang w:eastAsia="ar-SA"/>
        </w:rPr>
        <w:t>Fahrten</w:t>
      </w:r>
      <w:r w:rsidR="00BE19E7" w:rsidRPr="00B50EE1">
        <w:rPr>
          <w:rFonts w:ascii="Arial" w:eastAsia="Times New Roman" w:hAnsi="Arial" w:cs="Arial"/>
          <w:lang w:eastAsia="ar-SA"/>
        </w:rPr>
        <w:t xml:space="preserve"> mit Blomberg</w:t>
      </w:r>
      <w:r w:rsidR="00B50EE1">
        <w:rPr>
          <w:rFonts w:ascii="Arial" w:eastAsia="Times New Roman" w:hAnsi="Arial" w:cs="Arial"/>
          <w:lang w:eastAsia="ar-SA"/>
        </w:rPr>
        <w:t>-</w:t>
      </w:r>
      <w:r w:rsidR="00BE19E7" w:rsidRPr="00B50EE1">
        <w:rPr>
          <w:rFonts w:ascii="Arial" w:eastAsia="Times New Roman" w:hAnsi="Arial" w:cs="Arial"/>
          <w:lang w:eastAsia="ar-SA"/>
        </w:rPr>
        <w:t xml:space="preserve"> oder Herzogstandbahn bis zur</w:t>
      </w:r>
      <w:r w:rsidR="00B50EE1" w:rsidRPr="00B50EE1">
        <w:rPr>
          <w:rFonts w:ascii="Arial" w:eastAsia="Times New Roman" w:hAnsi="Arial" w:cs="Arial"/>
          <w:lang w:eastAsia="ar-SA"/>
        </w:rPr>
        <w:t xml:space="preserve"> Führung durchs </w:t>
      </w:r>
      <w:r w:rsidR="00B50EE1">
        <w:rPr>
          <w:rFonts w:ascii="Arial" w:eastAsia="Times New Roman" w:hAnsi="Arial" w:cs="Arial"/>
          <w:lang w:eastAsia="ar-SA"/>
        </w:rPr>
        <w:t>Kl</w:t>
      </w:r>
      <w:r w:rsidR="00B50EE1" w:rsidRPr="00B50EE1">
        <w:rPr>
          <w:rFonts w:ascii="Arial" w:eastAsia="Times New Roman" w:hAnsi="Arial" w:cs="Arial"/>
          <w:lang w:eastAsia="ar-SA"/>
        </w:rPr>
        <w:t>oster</w:t>
      </w:r>
      <w:r w:rsidR="00BE19E7" w:rsidRPr="00B50EE1">
        <w:rPr>
          <w:rFonts w:ascii="Arial" w:eastAsia="Times New Roman" w:hAnsi="Arial" w:cs="Arial"/>
          <w:lang w:eastAsia="ar-SA"/>
        </w:rPr>
        <w:t xml:space="preserve"> Benediktbeuern</w:t>
      </w:r>
      <w:r w:rsidR="00B50EE1" w:rsidRPr="00B50EE1">
        <w:rPr>
          <w:rFonts w:ascii="Arial" w:eastAsia="Times New Roman" w:hAnsi="Arial" w:cs="Arial"/>
          <w:lang w:eastAsia="ar-SA"/>
        </w:rPr>
        <w:t xml:space="preserve"> und Museen-Besuche</w:t>
      </w:r>
      <w:r w:rsidR="00B50EE1">
        <w:rPr>
          <w:rFonts w:ascii="Arial" w:eastAsia="Times New Roman" w:hAnsi="Arial" w:cs="Arial"/>
          <w:lang w:eastAsia="ar-SA"/>
        </w:rPr>
        <w:t xml:space="preserve">, </w:t>
      </w:r>
      <w:r w:rsidR="00CE0ED5">
        <w:rPr>
          <w:rFonts w:ascii="Arial" w:eastAsia="Times New Roman" w:hAnsi="Arial" w:cs="Arial"/>
          <w:lang w:eastAsia="ar-SA"/>
        </w:rPr>
        <w:t>etwa</w:t>
      </w:r>
      <w:r w:rsidR="00CE0ED5" w:rsidRPr="00B50EE1">
        <w:rPr>
          <w:rFonts w:ascii="Arial" w:eastAsia="Times New Roman" w:hAnsi="Arial" w:cs="Arial"/>
          <w:lang w:eastAsia="ar-SA"/>
        </w:rPr>
        <w:t xml:space="preserve"> </w:t>
      </w:r>
      <w:r w:rsidR="00CE0ED5">
        <w:rPr>
          <w:rFonts w:ascii="Arial" w:eastAsia="Times New Roman" w:hAnsi="Arial" w:cs="Arial"/>
          <w:lang w:eastAsia="ar-SA"/>
        </w:rPr>
        <w:t>des</w:t>
      </w:r>
      <w:r w:rsidR="00CE0ED5" w:rsidRPr="00B50EE1">
        <w:rPr>
          <w:rFonts w:ascii="Arial" w:eastAsia="Times New Roman" w:hAnsi="Arial" w:cs="Arial"/>
          <w:lang w:eastAsia="ar-SA"/>
        </w:rPr>
        <w:t xml:space="preserve"> Bulle</w:t>
      </w:r>
      <w:r w:rsidR="00CE0ED5">
        <w:rPr>
          <w:rFonts w:ascii="Arial" w:eastAsia="Times New Roman" w:hAnsi="Arial" w:cs="Arial"/>
          <w:lang w:eastAsia="ar-SA"/>
        </w:rPr>
        <w:t>n</w:t>
      </w:r>
      <w:r w:rsidR="00CE0ED5" w:rsidRPr="00B50EE1">
        <w:rPr>
          <w:rFonts w:ascii="Arial" w:eastAsia="Times New Roman" w:hAnsi="Arial" w:cs="Arial"/>
          <w:lang w:eastAsia="ar-SA"/>
        </w:rPr>
        <w:t xml:space="preserve"> von Tölz Museum</w:t>
      </w:r>
      <w:r w:rsidR="00CE0ED5">
        <w:rPr>
          <w:rFonts w:ascii="Arial" w:eastAsia="Times New Roman" w:hAnsi="Arial" w:cs="Arial"/>
          <w:lang w:eastAsia="ar-SA"/>
        </w:rPr>
        <w:t>s in Bad Tölz</w:t>
      </w:r>
      <w:r w:rsidR="00CE0ED5" w:rsidRPr="00B50EE1">
        <w:rPr>
          <w:rFonts w:ascii="Arial" w:eastAsia="Times New Roman" w:hAnsi="Arial" w:cs="Arial"/>
          <w:lang w:eastAsia="ar-SA"/>
        </w:rPr>
        <w:t xml:space="preserve"> oder </w:t>
      </w:r>
      <w:r w:rsidR="00CE0ED5">
        <w:rPr>
          <w:rFonts w:ascii="Arial" w:eastAsia="Times New Roman" w:hAnsi="Arial" w:cs="Arial"/>
          <w:lang w:eastAsia="ar-SA"/>
        </w:rPr>
        <w:t>des</w:t>
      </w:r>
      <w:r w:rsidR="00CE0ED5" w:rsidRPr="00B50EE1">
        <w:rPr>
          <w:rFonts w:ascii="Arial" w:eastAsia="Times New Roman" w:hAnsi="Arial" w:cs="Arial"/>
          <w:lang w:eastAsia="ar-SA"/>
        </w:rPr>
        <w:t xml:space="preserve"> </w:t>
      </w:r>
      <w:r w:rsidR="00CE0ED5">
        <w:rPr>
          <w:rFonts w:ascii="Arial" w:eastAsia="Times New Roman" w:hAnsi="Arial" w:cs="Arial"/>
          <w:lang w:eastAsia="ar-SA"/>
        </w:rPr>
        <w:t>Badehauses Wolfratshausen</w:t>
      </w:r>
      <w:r w:rsidR="00CE0ED5" w:rsidRPr="00B50EE1">
        <w:rPr>
          <w:rFonts w:ascii="Arial" w:eastAsia="Times New Roman" w:hAnsi="Arial" w:cs="Arial"/>
          <w:lang w:eastAsia="ar-SA"/>
        </w:rPr>
        <w:t>.</w:t>
      </w:r>
      <w:r w:rsidR="00CE0ED5">
        <w:rPr>
          <w:rFonts w:ascii="Arial" w:eastAsia="Times New Roman" w:hAnsi="Arial" w:cs="Arial"/>
          <w:lang w:eastAsia="ar-SA"/>
        </w:rPr>
        <w:t xml:space="preserve"> </w:t>
      </w:r>
      <w:r w:rsidR="00B50EE1">
        <w:rPr>
          <w:rFonts w:ascii="Arial" w:eastAsia="Times New Roman" w:hAnsi="Arial" w:cs="Arial"/>
          <w:lang w:eastAsia="ar-SA"/>
        </w:rPr>
        <w:t xml:space="preserve">Insgesamt erhalten Gäste </w:t>
      </w:r>
      <w:r w:rsidR="00B50EE1" w:rsidRPr="00B50EE1">
        <w:rPr>
          <w:rFonts w:ascii="Arial" w:eastAsia="Times New Roman" w:hAnsi="Arial" w:cs="Arial"/>
          <w:lang w:eastAsia="ar-SA"/>
        </w:rPr>
        <w:t>in den drei Regionen Allgäu, Tirol und Oberbayern mehr als 200 Erlebnisse kostenfrei zu ihrer Buchung dazu, wenn sie ihren Aufenthalt bei einem der rund 500 KÖNIGSCARD-Gastgeber verbringen.</w:t>
      </w:r>
      <w:r w:rsidR="00B50EE1" w:rsidRPr="00B50EE1">
        <w:t xml:space="preserve"> </w:t>
      </w:r>
      <w:hyperlink r:id="rId7" w:history="1">
        <w:r w:rsidR="00192233" w:rsidRPr="007D1891">
          <w:rPr>
            <w:rStyle w:val="Hyperlink"/>
            <w:rFonts w:ascii="Arial" w:eastAsia="Times New Roman" w:hAnsi="Arial" w:cs="Arial"/>
            <w:lang w:eastAsia="ar-SA"/>
          </w:rPr>
          <w:t>www.toelzer-land.de</w:t>
        </w:r>
      </w:hyperlink>
      <w:r w:rsidR="00B50EE1">
        <w:rPr>
          <w:rFonts w:ascii="Arial" w:eastAsia="Times New Roman" w:hAnsi="Arial" w:cs="Arial"/>
          <w:lang w:eastAsia="ar-SA"/>
        </w:rPr>
        <w:t>,</w:t>
      </w:r>
      <w:r w:rsidR="00B50EE1" w:rsidRPr="00B50EE1">
        <w:t xml:space="preserve"> </w:t>
      </w:r>
      <w:hyperlink r:id="rId8" w:history="1">
        <w:r w:rsidR="00B50EE1" w:rsidRPr="007D1891">
          <w:rPr>
            <w:rStyle w:val="Hyperlink"/>
            <w:rFonts w:ascii="Arial" w:eastAsia="Times New Roman" w:hAnsi="Arial" w:cs="Arial"/>
            <w:lang w:eastAsia="ar-SA"/>
          </w:rPr>
          <w:t>www.koenigscard.com</w:t>
        </w:r>
      </w:hyperlink>
    </w:p>
    <w:bookmarkEnd w:id="1"/>
    <w:p w14:paraId="6254E069" w14:textId="77777777" w:rsidR="00D153E7" w:rsidRPr="00B50EE1" w:rsidRDefault="00D153E7" w:rsidP="005F55C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3"/>
        <w:jc w:val="both"/>
        <w:rPr>
          <w:rFonts w:ascii="Arial" w:eastAsia="Times New Roman" w:hAnsi="Arial" w:cs="Arial"/>
          <w:lang w:eastAsia="ar-SA"/>
        </w:rPr>
      </w:pPr>
    </w:p>
    <w:p w14:paraId="5728A42C" w14:textId="263FF350" w:rsidR="00CE0ED5" w:rsidRPr="005F55C1" w:rsidRDefault="00524880" w:rsidP="005F55C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</w:t>
      </w:r>
      <w:r w:rsidR="008F79C7">
        <w:rPr>
          <w:rFonts w:ascii="Arial" w:eastAsia="Times New Roman" w:hAnsi="Arial" w:cs="Arial"/>
          <w:i/>
          <w:lang w:eastAsia="ar-SA"/>
        </w:rPr>
        <w:t>17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8F79C7">
        <w:rPr>
          <w:rFonts w:ascii="Arial" w:eastAsia="Times New Roman" w:hAnsi="Arial" w:cs="Arial"/>
          <w:i/>
          <w:lang w:eastAsia="ar-SA"/>
        </w:rPr>
        <w:t>Juni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2"/>
    </w:p>
    <w:sectPr w:rsidR="00CE0ED5" w:rsidRPr="005F55C1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C75E" w14:textId="77777777" w:rsidR="007316B8" w:rsidRDefault="007316B8" w:rsidP="00077716">
      <w:pPr>
        <w:spacing w:after="0" w:line="240" w:lineRule="auto"/>
      </w:pPr>
      <w:r>
        <w:separator/>
      </w:r>
    </w:p>
  </w:endnote>
  <w:endnote w:type="continuationSeparator" w:id="0">
    <w:p w14:paraId="72114D1E" w14:textId="77777777" w:rsidR="007316B8" w:rsidRDefault="007316B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06DF" w14:textId="77777777" w:rsidR="007316B8" w:rsidRDefault="007316B8" w:rsidP="00077716">
      <w:pPr>
        <w:spacing w:after="0" w:line="240" w:lineRule="auto"/>
      </w:pPr>
      <w:r>
        <w:separator/>
      </w:r>
    </w:p>
  </w:footnote>
  <w:footnote w:type="continuationSeparator" w:id="0">
    <w:p w14:paraId="44552712" w14:textId="77777777" w:rsidR="007316B8" w:rsidRDefault="007316B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33E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F6B54"/>
    <w:rsid w:val="00110C8C"/>
    <w:rsid w:val="001207EA"/>
    <w:rsid w:val="00121576"/>
    <w:rsid w:val="001332B1"/>
    <w:rsid w:val="00141D9C"/>
    <w:rsid w:val="001552D9"/>
    <w:rsid w:val="00164BCC"/>
    <w:rsid w:val="00171E3B"/>
    <w:rsid w:val="001846B9"/>
    <w:rsid w:val="00184D74"/>
    <w:rsid w:val="00192233"/>
    <w:rsid w:val="001A6CB6"/>
    <w:rsid w:val="001B4FD6"/>
    <w:rsid w:val="001C0D27"/>
    <w:rsid w:val="001E34B0"/>
    <w:rsid w:val="001F0245"/>
    <w:rsid w:val="0020623E"/>
    <w:rsid w:val="00267CFE"/>
    <w:rsid w:val="00283532"/>
    <w:rsid w:val="002A293D"/>
    <w:rsid w:val="002B0B51"/>
    <w:rsid w:val="002B7308"/>
    <w:rsid w:val="00325680"/>
    <w:rsid w:val="00337A89"/>
    <w:rsid w:val="0036317D"/>
    <w:rsid w:val="003C4EA5"/>
    <w:rsid w:val="003C5A1A"/>
    <w:rsid w:val="003F2310"/>
    <w:rsid w:val="003F3711"/>
    <w:rsid w:val="003F449A"/>
    <w:rsid w:val="003F4B3A"/>
    <w:rsid w:val="004030F9"/>
    <w:rsid w:val="00420F51"/>
    <w:rsid w:val="00435D72"/>
    <w:rsid w:val="0046627F"/>
    <w:rsid w:val="00490D9B"/>
    <w:rsid w:val="0049764B"/>
    <w:rsid w:val="004A13A2"/>
    <w:rsid w:val="004C16AF"/>
    <w:rsid w:val="004F21E7"/>
    <w:rsid w:val="00506FC7"/>
    <w:rsid w:val="00515BD5"/>
    <w:rsid w:val="00517B96"/>
    <w:rsid w:val="00524880"/>
    <w:rsid w:val="0055544C"/>
    <w:rsid w:val="00586DCA"/>
    <w:rsid w:val="00594BE1"/>
    <w:rsid w:val="005A75BA"/>
    <w:rsid w:val="005C3236"/>
    <w:rsid w:val="005F55C1"/>
    <w:rsid w:val="00607594"/>
    <w:rsid w:val="0062081F"/>
    <w:rsid w:val="00620AD7"/>
    <w:rsid w:val="00651448"/>
    <w:rsid w:val="006524B6"/>
    <w:rsid w:val="00656C2A"/>
    <w:rsid w:val="0066146A"/>
    <w:rsid w:val="0066411C"/>
    <w:rsid w:val="00687680"/>
    <w:rsid w:val="006B451A"/>
    <w:rsid w:val="006C6594"/>
    <w:rsid w:val="006F00B3"/>
    <w:rsid w:val="00706140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A0E34"/>
    <w:rsid w:val="007B1628"/>
    <w:rsid w:val="007D2A5C"/>
    <w:rsid w:val="00802E08"/>
    <w:rsid w:val="00820417"/>
    <w:rsid w:val="0083147F"/>
    <w:rsid w:val="0083479A"/>
    <w:rsid w:val="00853732"/>
    <w:rsid w:val="00896DB0"/>
    <w:rsid w:val="008A4141"/>
    <w:rsid w:val="008A4C7B"/>
    <w:rsid w:val="008C2AE1"/>
    <w:rsid w:val="008E050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0C25"/>
    <w:rsid w:val="009E1800"/>
    <w:rsid w:val="009E3945"/>
    <w:rsid w:val="009F4BCE"/>
    <w:rsid w:val="00A03998"/>
    <w:rsid w:val="00A07E83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54A0"/>
    <w:rsid w:val="00AE6A20"/>
    <w:rsid w:val="00AF0E6E"/>
    <w:rsid w:val="00AF1B5F"/>
    <w:rsid w:val="00B171A9"/>
    <w:rsid w:val="00B236A9"/>
    <w:rsid w:val="00B347A9"/>
    <w:rsid w:val="00B4334C"/>
    <w:rsid w:val="00B475B9"/>
    <w:rsid w:val="00B50EE1"/>
    <w:rsid w:val="00B601F1"/>
    <w:rsid w:val="00B66399"/>
    <w:rsid w:val="00B70CB2"/>
    <w:rsid w:val="00B76BAE"/>
    <w:rsid w:val="00B9011A"/>
    <w:rsid w:val="00BB584A"/>
    <w:rsid w:val="00BB74CA"/>
    <w:rsid w:val="00BC4689"/>
    <w:rsid w:val="00BE19E7"/>
    <w:rsid w:val="00BE6087"/>
    <w:rsid w:val="00BF2347"/>
    <w:rsid w:val="00BF37AD"/>
    <w:rsid w:val="00C0538C"/>
    <w:rsid w:val="00C10E51"/>
    <w:rsid w:val="00C55D41"/>
    <w:rsid w:val="00C8346A"/>
    <w:rsid w:val="00CB0085"/>
    <w:rsid w:val="00CC6445"/>
    <w:rsid w:val="00CD5644"/>
    <w:rsid w:val="00CE0ED5"/>
    <w:rsid w:val="00CE4071"/>
    <w:rsid w:val="00D153E7"/>
    <w:rsid w:val="00D2466B"/>
    <w:rsid w:val="00D24859"/>
    <w:rsid w:val="00D53EA7"/>
    <w:rsid w:val="00D86F1D"/>
    <w:rsid w:val="00DA1AA4"/>
    <w:rsid w:val="00DA6704"/>
    <w:rsid w:val="00DA7DBB"/>
    <w:rsid w:val="00DB77A5"/>
    <w:rsid w:val="00DC0E2D"/>
    <w:rsid w:val="00DC6C29"/>
    <w:rsid w:val="00DD3F90"/>
    <w:rsid w:val="00DE4F71"/>
    <w:rsid w:val="00DE5FA8"/>
    <w:rsid w:val="00DF142E"/>
    <w:rsid w:val="00DF2F56"/>
    <w:rsid w:val="00E26E22"/>
    <w:rsid w:val="00E57F9C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A9E45D"/>
  <w15:docId w15:val="{CF8583B4-EDB7-480A-A44C-F41857F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5F55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scar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C2DF-0812-4507-8F26-A93DD0F6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1217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2020-08-10T08:20:00Z</cp:lastPrinted>
  <dcterms:created xsi:type="dcterms:W3CDTF">2021-02-23T07:52:00Z</dcterms:created>
  <dcterms:modified xsi:type="dcterms:W3CDTF">2021-06-11T11:33:00Z</dcterms:modified>
</cp:coreProperties>
</file>