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7FD8" w14:textId="7FE05A3C" w:rsidR="008E050A" w:rsidRDefault="0029261F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 Info Pfaffenwinkel</w:t>
      </w:r>
    </w:p>
    <w:p w14:paraId="3DB3352B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0B9933" w14:textId="798453B9" w:rsidR="008E050A" w:rsidRPr="00E1756D" w:rsidRDefault="00EF2F0F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7</w:t>
      </w:r>
      <w:r w:rsidR="000745F9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.</w:t>
      </w:r>
      <w:r w:rsidR="002E4C35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Juni</w:t>
      </w:r>
      <w:r w:rsidR="008E050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</w:t>
      </w:r>
      <w:r w:rsidR="002E4C35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</w:p>
    <w:p w14:paraId="1B01068E" w14:textId="77777777" w:rsidR="00F2585C" w:rsidRDefault="00F2585C" w:rsidP="00217CA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25568977"/>
    </w:p>
    <w:p w14:paraId="77A52EA2" w14:textId="32194F53" w:rsidR="00356A91" w:rsidRDefault="00587B90" w:rsidP="00182EA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bookmarkStart w:id="1" w:name="_Hlk42633229"/>
      <w:r>
        <w:rPr>
          <w:rFonts w:ascii="Arial" w:eastAsia="Times New Roman" w:hAnsi="Arial" w:cs="Arial"/>
          <w:b/>
          <w:lang w:eastAsia="ar-SA"/>
        </w:rPr>
        <w:t>Pfaffenwinkel: STOA 169 – Moderne Kunst vor bayerischer Bilderbuchkulisse</w:t>
      </w:r>
      <w:r w:rsidR="00D27268">
        <w:rPr>
          <w:rFonts w:ascii="Arial" w:eastAsia="Times New Roman" w:hAnsi="Arial" w:cs="Arial"/>
          <w:b/>
          <w:lang w:eastAsia="ar-SA"/>
        </w:rPr>
        <w:t xml:space="preserve"> </w:t>
      </w:r>
    </w:p>
    <w:bookmarkEnd w:id="1"/>
    <w:p w14:paraId="5DE301AA" w14:textId="51021774" w:rsidR="00D27268" w:rsidRPr="00242C0D" w:rsidRDefault="00132D0D" w:rsidP="005A3DD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65A4B">
        <w:rPr>
          <w:rFonts w:ascii="Arial" w:eastAsia="Times New Roman" w:hAnsi="Arial" w:cs="Arial"/>
          <w:lang w:eastAsia="ar-SA"/>
        </w:rPr>
        <w:t>(</w:t>
      </w:r>
      <w:r w:rsidR="001B541B">
        <w:rPr>
          <w:rFonts w:ascii="Arial" w:eastAsia="Times New Roman" w:hAnsi="Arial" w:cs="Arial"/>
          <w:lang w:eastAsia="ar-SA"/>
        </w:rPr>
        <w:t>Pfaffenwinkel</w:t>
      </w:r>
      <w:r w:rsidR="005E53F6">
        <w:rPr>
          <w:rFonts w:ascii="Arial" w:eastAsia="Times New Roman" w:hAnsi="Arial" w:cs="Arial"/>
          <w:lang w:eastAsia="ar-SA"/>
        </w:rPr>
        <w:t xml:space="preserve">) </w:t>
      </w:r>
      <w:r w:rsidR="005A3DDE">
        <w:rPr>
          <w:rFonts w:ascii="Arial" w:eastAsia="Times New Roman" w:hAnsi="Arial" w:cs="Arial"/>
          <w:lang w:eastAsia="ar-SA"/>
        </w:rPr>
        <w:t>Mehr als</w:t>
      </w:r>
      <w:r w:rsidR="006D38B8">
        <w:rPr>
          <w:rFonts w:ascii="Arial" w:eastAsia="Times New Roman" w:hAnsi="Arial" w:cs="Arial"/>
          <w:lang w:eastAsia="ar-SA"/>
        </w:rPr>
        <w:t xml:space="preserve"> 100 Säulen von knapp vier Metern Höhe, jede von einem anderen </w:t>
      </w:r>
      <w:r w:rsidR="000D4D6A">
        <w:rPr>
          <w:rFonts w:ascii="Arial" w:eastAsia="Times New Roman" w:hAnsi="Arial" w:cs="Arial"/>
          <w:lang w:eastAsia="ar-SA"/>
        </w:rPr>
        <w:t xml:space="preserve">internationalen </w:t>
      </w:r>
      <w:r w:rsidR="006D38B8">
        <w:rPr>
          <w:rFonts w:ascii="Arial" w:eastAsia="Times New Roman" w:hAnsi="Arial" w:cs="Arial"/>
          <w:lang w:eastAsia="ar-SA"/>
        </w:rPr>
        <w:t xml:space="preserve">Künstler gestaltet, vereint unter einem Betondach mit quadratischen Aussparungen, die den Blick auf den bayerischen Himmel freigeben – das ist die STOA 169. </w:t>
      </w:r>
      <w:r w:rsidR="003E0EB5">
        <w:rPr>
          <w:rFonts w:ascii="Arial" w:eastAsia="Times New Roman" w:hAnsi="Arial" w:cs="Arial"/>
          <w:lang w:eastAsia="ar-SA"/>
        </w:rPr>
        <w:t xml:space="preserve">Ein Herzensprojekt des Initiators Bernd Zimmer. </w:t>
      </w:r>
      <w:r w:rsidR="00E31588">
        <w:rPr>
          <w:rFonts w:ascii="Arial" w:eastAsia="Times New Roman" w:hAnsi="Arial" w:cs="Arial"/>
          <w:lang w:eastAsia="ar-SA"/>
        </w:rPr>
        <w:t xml:space="preserve">Wer die Säulenhalle betritt, fühlt sich sogleich in ein </w:t>
      </w:r>
      <w:r w:rsidR="005A3DDE">
        <w:rPr>
          <w:rFonts w:ascii="Arial" w:eastAsia="Times New Roman" w:hAnsi="Arial" w:cs="Arial"/>
          <w:lang w:eastAsia="ar-SA"/>
        </w:rPr>
        <w:t>M</w:t>
      </w:r>
      <w:r w:rsidR="00E31588">
        <w:rPr>
          <w:rFonts w:ascii="Arial" w:eastAsia="Times New Roman" w:hAnsi="Arial" w:cs="Arial"/>
          <w:lang w:eastAsia="ar-SA"/>
        </w:rPr>
        <w:t xml:space="preserve">useum versetzt, in dem </w:t>
      </w:r>
      <w:r w:rsidR="005A3DDE">
        <w:rPr>
          <w:rFonts w:ascii="Arial" w:eastAsia="Times New Roman" w:hAnsi="Arial" w:cs="Arial"/>
          <w:lang w:eastAsia="ar-SA"/>
        </w:rPr>
        <w:t xml:space="preserve">die Kunstwerke zusammen mit dem wunderbaren </w:t>
      </w:r>
      <w:r w:rsidR="00F1672D">
        <w:rPr>
          <w:rFonts w:ascii="Arial" w:eastAsia="Times New Roman" w:hAnsi="Arial" w:cs="Arial"/>
          <w:lang w:eastAsia="ar-SA"/>
        </w:rPr>
        <w:t>S</w:t>
      </w:r>
      <w:r w:rsidR="005A3DDE">
        <w:rPr>
          <w:rFonts w:ascii="Arial" w:eastAsia="Times New Roman" w:hAnsi="Arial" w:cs="Arial"/>
          <w:lang w:eastAsia="ar-SA"/>
        </w:rPr>
        <w:t>piel von Licht und Schatten interagieren. B</w:t>
      </w:r>
      <w:r w:rsidR="00E31588">
        <w:rPr>
          <w:rFonts w:ascii="Arial" w:eastAsia="Times New Roman" w:hAnsi="Arial" w:cs="Arial"/>
          <w:lang w:eastAsia="ar-SA"/>
        </w:rPr>
        <w:t xml:space="preserve">eim Anblick der hölzernen Tiki-Säule aus Französisch-Polynesien, </w:t>
      </w:r>
      <w:r w:rsidR="000D4D6A">
        <w:rPr>
          <w:rFonts w:ascii="Arial" w:eastAsia="Times New Roman" w:hAnsi="Arial" w:cs="Arial"/>
          <w:lang w:eastAsia="ar-SA"/>
        </w:rPr>
        <w:t xml:space="preserve">des </w:t>
      </w:r>
      <w:r w:rsidR="00E31588">
        <w:rPr>
          <w:rFonts w:ascii="Arial" w:eastAsia="Times New Roman" w:hAnsi="Arial" w:cs="Arial"/>
          <w:lang w:eastAsia="ar-SA"/>
        </w:rPr>
        <w:t>scheinbar tanzenden Schornstein</w:t>
      </w:r>
      <w:r w:rsidR="000D4D6A">
        <w:rPr>
          <w:rFonts w:ascii="Arial" w:eastAsia="Times New Roman" w:hAnsi="Arial" w:cs="Arial"/>
          <w:lang w:eastAsia="ar-SA"/>
        </w:rPr>
        <w:t>s</w:t>
      </w:r>
      <w:r w:rsidR="00E31588">
        <w:rPr>
          <w:rFonts w:ascii="Arial" w:eastAsia="Times New Roman" w:hAnsi="Arial" w:cs="Arial"/>
          <w:lang w:eastAsia="ar-SA"/>
        </w:rPr>
        <w:t xml:space="preserve"> oder </w:t>
      </w:r>
      <w:r w:rsidR="000D4D6A">
        <w:rPr>
          <w:rFonts w:ascii="Arial" w:eastAsia="Times New Roman" w:hAnsi="Arial" w:cs="Arial"/>
          <w:lang w:eastAsia="ar-SA"/>
        </w:rPr>
        <w:t>d</w:t>
      </w:r>
      <w:r w:rsidR="00E31588">
        <w:rPr>
          <w:rFonts w:ascii="Arial" w:eastAsia="Times New Roman" w:hAnsi="Arial" w:cs="Arial"/>
          <w:lang w:eastAsia="ar-SA"/>
        </w:rPr>
        <w:t>em filigran anmutenden Streichholz,</w:t>
      </w:r>
      <w:r w:rsidR="00782C60">
        <w:rPr>
          <w:rFonts w:ascii="Arial" w:eastAsia="Times New Roman" w:hAnsi="Arial" w:cs="Arial"/>
          <w:lang w:eastAsia="ar-SA"/>
        </w:rPr>
        <w:t xml:space="preserve"> das sich </w:t>
      </w:r>
      <w:r w:rsidR="005A3DDE">
        <w:rPr>
          <w:rFonts w:ascii="Arial" w:eastAsia="Times New Roman" w:hAnsi="Arial" w:cs="Arial"/>
          <w:lang w:eastAsia="ar-SA"/>
        </w:rPr>
        <w:t>zwischen Boden und Decke stemmt</w:t>
      </w:r>
      <w:r w:rsidR="00782C60">
        <w:rPr>
          <w:rFonts w:ascii="Arial" w:eastAsia="Times New Roman" w:hAnsi="Arial" w:cs="Arial"/>
          <w:lang w:eastAsia="ar-SA"/>
        </w:rPr>
        <w:t>,</w:t>
      </w:r>
      <w:r w:rsidR="00E31588">
        <w:rPr>
          <w:rFonts w:ascii="Arial" w:eastAsia="Times New Roman" w:hAnsi="Arial" w:cs="Arial"/>
          <w:lang w:eastAsia="ar-SA"/>
        </w:rPr>
        <w:t xml:space="preserve"> wird schnell klar, dass </w:t>
      </w:r>
      <w:r w:rsidR="00782C60">
        <w:rPr>
          <w:rFonts w:ascii="Arial" w:eastAsia="Times New Roman" w:hAnsi="Arial" w:cs="Arial"/>
          <w:lang w:eastAsia="ar-SA"/>
        </w:rPr>
        <w:t>der Kreativität keine Grenzen gesetzt waren.</w:t>
      </w:r>
      <w:r w:rsidR="003E0EB5">
        <w:rPr>
          <w:rFonts w:ascii="Arial" w:eastAsia="Times New Roman" w:hAnsi="Arial" w:cs="Arial"/>
          <w:lang w:eastAsia="ar-SA"/>
        </w:rPr>
        <w:t xml:space="preserve"> Tipp:</w:t>
      </w:r>
      <w:r w:rsidR="00782C60">
        <w:rPr>
          <w:rFonts w:ascii="Arial" w:eastAsia="Times New Roman" w:hAnsi="Arial" w:cs="Arial"/>
          <w:lang w:eastAsia="ar-SA"/>
        </w:rPr>
        <w:t xml:space="preserve"> </w:t>
      </w:r>
      <w:r w:rsidR="003E0EB5">
        <w:rPr>
          <w:rFonts w:ascii="Arial" w:eastAsia="Times New Roman" w:hAnsi="Arial" w:cs="Arial"/>
          <w:lang w:eastAsia="ar-SA"/>
        </w:rPr>
        <w:t xml:space="preserve">Wer mehr über </w:t>
      </w:r>
      <w:r w:rsidR="00516BCD">
        <w:rPr>
          <w:rFonts w:ascii="Arial" w:eastAsia="Times New Roman" w:hAnsi="Arial" w:cs="Arial"/>
          <w:lang w:eastAsia="ar-SA"/>
        </w:rPr>
        <w:t xml:space="preserve">den </w:t>
      </w:r>
      <w:r w:rsidR="003E0EB5">
        <w:rPr>
          <w:rFonts w:ascii="Arial" w:eastAsia="Times New Roman" w:hAnsi="Arial" w:cs="Arial"/>
          <w:lang w:eastAsia="ar-SA"/>
        </w:rPr>
        <w:t>Künstler und</w:t>
      </w:r>
      <w:r w:rsidR="00516BCD">
        <w:rPr>
          <w:rFonts w:ascii="Arial" w:eastAsia="Times New Roman" w:hAnsi="Arial" w:cs="Arial"/>
          <w:lang w:eastAsia="ar-SA"/>
        </w:rPr>
        <w:t xml:space="preserve"> sein Werk</w:t>
      </w:r>
      <w:r w:rsidR="003E0EB5">
        <w:rPr>
          <w:rFonts w:ascii="Arial" w:eastAsia="Times New Roman" w:hAnsi="Arial" w:cs="Arial"/>
          <w:lang w:eastAsia="ar-SA"/>
        </w:rPr>
        <w:t xml:space="preserve"> erfahren möchte, nimmt mit der STOA 169-App eine der Säulen ins Visier und erhält sofort die passende Info. Das neue Kunst-Highlight, das </w:t>
      </w:r>
      <w:r w:rsidR="005A3DDE">
        <w:rPr>
          <w:rFonts w:ascii="Arial" w:eastAsia="Times New Roman" w:hAnsi="Arial" w:cs="Arial"/>
          <w:lang w:eastAsia="ar-SA"/>
        </w:rPr>
        <w:t xml:space="preserve">sich </w:t>
      </w:r>
      <w:r w:rsidR="003E0EB5">
        <w:rPr>
          <w:rFonts w:ascii="Arial" w:eastAsia="Times New Roman" w:hAnsi="Arial" w:cs="Arial"/>
          <w:lang w:eastAsia="ar-SA"/>
        </w:rPr>
        <w:t>auf einem 35.000 Quadratmeter großen Areal</w:t>
      </w:r>
      <w:r w:rsidR="000D4D6A">
        <w:rPr>
          <w:rFonts w:ascii="Arial" w:eastAsia="Times New Roman" w:hAnsi="Arial" w:cs="Arial"/>
          <w:lang w:eastAsia="ar-SA"/>
        </w:rPr>
        <w:t xml:space="preserve"> bei </w:t>
      </w:r>
      <w:r w:rsidR="003E0EB5">
        <w:rPr>
          <w:rFonts w:ascii="Arial" w:eastAsia="Times New Roman" w:hAnsi="Arial" w:cs="Arial"/>
          <w:lang w:eastAsia="ar-SA"/>
        </w:rPr>
        <w:t xml:space="preserve">Polling </w:t>
      </w:r>
      <w:r w:rsidR="005A3DDE">
        <w:rPr>
          <w:rFonts w:ascii="Arial" w:eastAsia="Times New Roman" w:hAnsi="Arial" w:cs="Arial"/>
          <w:lang w:eastAsia="ar-SA"/>
        </w:rPr>
        <w:t>erhebt</w:t>
      </w:r>
      <w:r w:rsidR="003E0EB5">
        <w:rPr>
          <w:rFonts w:ascii="Arial" w:eastAsia="Times New Roman" w:hAnsi="Arial" w:cs="Arial"/>
          <w:lang w:eastAsia="ar-SA"/>
        </w:rPr>
        <w:t xml:space="preserve">, ist nur zu Fuß </w:t>
      </w:r>
      <w:r w:rsidR="00267CD2">
        <w:rPr>
          <w:rFonts w:ascii="Arial" w:eastAsia="Times New Roman" w:hAnsi="Arial" w:cs="Arial"/>
          <w:lang w:eastAsia="ar-SA"/>
        </w:rPr>
        <w:t xml:space="preserve">erreichbar (vom nächsten Parkplatz 15 Minuten). Oder: Man verbindet das Kulturvergnügen mit einer Radtour über den Ammer-Amper-Radweg. </w:t>
      </w:r>
      <w:r w:rsidR="00516BCD">
        <w:rPr>
          <w:rFonts w:ascii="Arial" w:eastAsia="Times New Roman" w:hAnsi="Arial" w:cs="Arial"/>
          <w:lang w:eastAsia="ar-SA"/>
        </w:rPr>
        <w:t xml:space="preserve">Der Eintritt ist frei (Spendenbasis), weitere Infos (auch zu Covid19-Bestimmungen) gibt es unter </w:t>
      </w:r>
      <w:hyperlink r:id="rId8" w:history="1">
        <w:r w:rsidR="00E01211" w:rsidRPr="00AD3F13">
          <w:rPr>
            <w:rStyle w:val="Hyperlink"/>
            <w:rFonts w:ascii="Arial" w:eastAsia="Times New Roman" w:hAnsi="Arial" w:cs="Arial"/>
            <w:lang w:eastAsia="ar-SA"/>
          </w:rPr>
          <w:t>www.stoa169.com</w:t>
        </w:r>
      </w:hyperlink>
      <w:r w:rsidR="00267CD2">
        <w:rPr>
          <w:rFonts w:ascii="Arial" w:eastAsia="Times New Roman" w:hAnsi="Arial" w:cs="Arial"/>
          <w:lang w:eastAsia="ar-SA"/>
        </w:rPr>
        <w:t xml:space="preserve"> und </w:t>
      </w:r>
      <w:hyperlink r:id="rId9" w:history="1">
        <w:r w:rsidR="00751C8E" w:rsidRPr="009405A9">
          <w:rPr>
            <w:rStyle w:val="Hyperlink"/>
            <w:rFonts w:ascii="Arial" w:eastAsia="Times New Roman" w:hAnsi="Arial" w:cs="Arial"/>
            <w:lang w:eastAsia="ar-SA"/>
          </w:rPr>
          <w:t>www.pfaffen-winkel.de</w:t>
        </w:r>
      </w:hyperlink>
      <w:bookmarkEnd w:id="0"/>
      <w:r w:rsidR="00267CD2">
        <w:rPr>
          <w:rFonts w:ascii="Arial" w:eastAsia="Times New Roman" w:hAnsi="Arial" w:cs="Arial"/>
          <w:lang w:eastAsia="ar-SA"/>
        </w:rPr>
        <w:t>.</w:t>
      </w:r>
    </w:p>
    <w:sectPr w:rsidR="00D27268" w:rsidRPr="00242C0D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D97F" w14:textId="77777777" w:rsidR="00AF22D5" w:rsidRDefault="00AF22D5" w:rsidP="00077716">
      <w:pPr>
        <w:spacing w:after="0" w:line="240" w:lineRule="auto"/>
      </w:pPr>
      <w:r>
        <w:separator/>
      </w:r>
    </w:p>
  </w:endnote>
  <w:endnote w:type="continuationSeparator" w:id="0">
    <w:p w14:paraId="6879FEFE" w14:textId="77777777" w:rsidR="00AF22D5" w:rsidRDefault="00AF22D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666C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F3005E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05FC331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6C2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1999579" w14:textId="3F5AA2E1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317C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0C08135C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5BE7" w14:textId="77777777" w:rsidR="00AF22D5" w:rsidRDefault="00AF22D5" w:rsidP="00077716">
      <w:pPr>
        <w:spacing w:after="0" w:line="240" w:lineRule="auto"/>
      </w:pPr>
      <w:r>
        <w:separator/>
      </w:r>
    </w:p>
  </w:footnote>
  <w:footnote w:type="continuationSeparator" w:id="0">
    <w:p w14:paraId="30509A7C" w14:textId="77777777" w:rsidR="00AF22D5" w:rsidRDefault="00AF22D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C889" w14:textId="77777777" w:rsidR="00F575A6" w:rsidRPr="00F575A6" w:rsidRDefault="00E01211" w:rsidP="00F575A6">
    <w:pPr>
      <w:pStyle w:val="Kopfzeile"/>
    </w:pPr>
    <w:r>
      <w:rPr>
        <w:noProof/>
      </w:rPr>
      <w:pict w14:anchorId="1569B20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12DFE4E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325D3F65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679B"/>
    <w:multiLevelType w:val="hybridMultilevel"/>
    <w:tmpl w:val="FC2479DE"/>
    <w:lvl w:ilvl="0" w:tplc="C3FE5FE4">
      <w:start w:val="1"/>
      <w:numFmt w:val="bullet"/>
      <w:suff w:val="space"/>
      <w:lvlText w:val=""/>
      <w:lvlJc w:val="left"/>
      <w:pPr>
        <w:ind w:left="567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7990903"/>
    <w:multiLevelType w:val="hybridMultilevel"/>
    <w:tmpl w:val="A3708618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A112A60"/>
    <w:multiLevelType w:val="hybridMultilevel"/>
    <w:tmpl w:val="BAA01CDA"/>
    <w:lvl w:ilvl="0" w:tplc="C3FE5FE4">
      <w:start w:val="1"/>
      <w:numFmt w:val="bullet"/>
      <w:suff w:val="space"/>
      <w:lvlText w:val=""/>
      <w:lvlJc w:val="left"/>
      <w:pPr>
        <w:ind w:left="1560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FCE5251"/>
    <w:multiLevelType w:val="hybridMultilevel"/>
    <w:tmpl w:val="76A88AFE"/>
    <w:lvl w:ilvl="0" w:tplc="8BAAA176">
      <w:start w:val="1"/>
      <w:numFmt w:val="bullet"/>
      <w:lvlText w:val=""/>
      <w:lvlJc w:val="left"/>
      <w:pPr>
        <w:ind w:left="567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4C51F4E"/>
    <w:multiLevelType w:val="hybridMultilevel"/>
    <w:tmpl w:val="AE5A6314"/>
    <w:lvl w:ilvl="0" w:tplc="15F85322">
      <w:start w:val="1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EC96225"/>
    <w:multiLevelType w:val="hybridMultilevel"/>
    <w:tmpl w:val="F2404236"/>
    <w:lvl w:ilvl="0" w:tplc="63A6329C">
      <w:start w:val="12"/>
      <w:numFmt w:val="bullet"/>
      <w:suff w:val="space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EA7"/>
    <w:rsid w:val="00012690"/>
    <w:rsid w:val="0001433A"/>
    <w:rsid w:val="0003106A"/>
    <w:rsid w:val="00033388"/>
    <w:rsid w:val="00037B93"/>
    <w:rsid w:val="00043662"/>
    <w:rsid w:val="00045210"/>
    <w:rsid w:val="00050862"/>
    <w:rsid w:val="000536E4"/>
    <w:rsid w:val="000546D1"/>
    <w:rsid w:val="00060E9C"/>
    <w:rsid w:val="000640C5"/>
    <w:rsid w:val="000745F9"/>
    <w:rsid w:val="00077716"/>
    <w:rsid w:val="00077895"/>
    <w:rsid w:val="00082EE4"/>
    <w:rsid w:val="00084B8B"/>
    <w:rsid w:val="00090F26"/>
    <w:rsid w:val="000915A1"/>
    <w:rsid w:val="000A5786"/>
    <w:rsid w:val="000A6840"/>
    <w:rsid w:val="000A77C9"/>
    <w:rsid w:val="000B4C10"/>
    <w:rsid w:val="000B5E4A"/>
    <w:rsid w:val="000C0E62"/>
    <w:rsid w:val="000D061E"/>
    <w:rsid w:val="000D4D6A"/>
    <w:rsid w:val="000F4F48"/>
    <w:rsid w:val="000F561D"/>
    <w:rsid w:val="00101A72"/>
    <w:rsid w:val="00106943"/>
    <w:rsid w:val="00116F8A"/>
    <w:rsid w:val="0013242F"/>
    <w:rsid w:val="00132D0D"/>
    <w:rsid w:val="00135B67"/>
    <w:rsid w:val="001372ED"/>
    <w:rsid w:val="001423F7"/>
    <w:rsid w:val="00150A1D"/>
    <w:rsid w:val="001552D9"/>
    <w:rsid w:val="00161451"/>
    <w:rsid w:val="00163608"/>
    <w:rsid w:val="0016624A"/>
    <w:rsid w:val="00172F6E"/>
    <w:rsid w:val="001770C4"/>
    <w:rsid w:val="00182EA9"/>
    <w:rsid w:val="001A1EB0"/>
    <w:rsid w:val="001B541B"/>
    <w:rsid w:val="001D2386"/>
    <w:rsid w:val="001E5D13"/>
    <w:rsid w:val="001F2E48"/>
    <w:rsid w:val="0021602F"/>
    <w:rsid w:val="0021628A"/>
    <w:rsid w:val="00217CAF"/>
    <w:rsid w:val="002274E9"/>
    <w:rsid w:val="00235C60"/>
    <w:rsid w:val="00236FFB"/>
    <w:rsid w:val="00237E55"/>
    <w:rsid w:val="00242C0D"/>
    <w:rsid w:val="002468D7"/>
    <w:rsid w:val="00246F52"/>
    <w:rsid w:val="00250E81"/>
    <w:rsid w:val="002614E1"/>
    <w:rsid w:val="00267CD2"/>
    <w:rsid w:val="002731F4"/>
    <w:rsid w:val="00276892"/>
    <w:rsid w:val="00281506"/>
    <w:rsid w:val="00281FC5"/>
    <w:rsid w:val="00283532"/>
    <w:rsid w:val="0029261F"/>
    <w:rsid w:val="002A548F"/>
    <w:rsid w:val="002A68DB"/>
    <w:rsid w:val="002C0530"/>
    <w:rsid w:val="002C0B09"/>
    <w:rsid w:val="002D273E"/>
    <w:rsid w:val="002D5E72"/>
    <w:rsid w:val="002E4C35"/>
    <w:rsid w:val="0030013C"/>
    <w:rsid w:val="00314C23"/>
    <w:rsid w:val="0032080D"/>
    <w:rsid w:val="00332A0A"/>
    <w:rsid w:val="00334D71"/>
    <w:rsid w:val="00337A89"/>
    <w:rsid w:val="00340309"/>
    <w:rsid w:val="00345E12"/>
    <w:rsid w:val="00347494"/>
    <w:rsid w:val="00356A91"/>
    <w:rsid w:val="00391D6D"/>
    <w:rsid w:val="00393F7A"/>
    <w:rsid w:val="003A18FC"/>
    <w:rsid w:val="003B3B7C"/>
    <w:rsid w:val="003C4EA5"/>
    <w:rsid w:val="003D41AF"/>
    <w:rsid w:val="003E0EB5"/>
    <w:rsid w:val="003E2891"/>
    <w:rsid w:val="003E6E3F"/>
    <w:rsid w:val="003F1BEE"/>
    <w:rsid w:val="003F2310"/>
    <w:rsid w:val="003F4FCA"/>
    <w:rsid w:val="00420F51"/>
    <w:rsid w:val="004225F9"/>
    <w:rsid w:val="0042599C"/>
    <w:rsid w:val="0043025B"/>
    <w:rsid w:val="00451A96"/>
    <w:rsid w:val="00455432"/>
    <w:rsid w:val="0046253F"/>
    <w:rsid w:val="0046653D"/>
    <w:rsid w:val="00467E3B"/>
    <w:rsid w:val="0047667D"/>
    <w:rsid w:val="004A4C07"/>
    <w:rsid w:val="004A78CE"/>
    <w:rsid w:val="004B1DAB"/>
    <w:rsid w:val="004D6754"/>
    <w:rsid w:val="004F0C41"/>
    <w:rsid w:val="004F2C29"/>
    <w:rsid w:val="00506D26"/>
    <w:rsid w:val="00510A0E"/>
    <w:rsid w:val="00516BCD"/>
    <w:rsid w:val="00517810"/>
    <w:rsid w:val="00517B96"/>
    <w:rsid w:val="00517BE0"/>
    <w:rsid w:val="005233F1"/>
    <w:rsid w:val="00526E07"/>
    <w:rsid w:val="00536407"/>
    <w:rsid w:val="00545282"/>
    <w:rsid w:val="00550B76"/>
    <w:rsid w:val="00570B8E"/>
    <w:rsid w:val="00587B90"/>
    <w:rsid w:val="005908E9"/>
    <w:rsid w:val="005A3DDE"/>
    <w:rsid w:val="005B6D81"/>
    <w:rsid w:val="005B6E84"/>
    <w:rsid w:val="005C02FF"/>
    <w:rsid w:val="005C585B"/>
    <w:rsid w:val="005D1CFF"/>
    <w:rsid w:val="005D5FE1"/>
    <w:rsid w:val="005E36B6"/>
    <w:rsid w:val="005E53F6"/>
    <w:rsid w:val="00601409"/>
    <w:rsid w:val="00610776"/>
    <w:rsid w:val="00613A15"/>
    <w:rsid w:val="00615B99"/>
    <w:rsid w:val="00630205"/>
    <w:rsid w:val="006376C6"/>
    <w:rsid w:val="0064359D"/>
    <w:rsid w:val="00654562"/>
    <w:rsid w:val="00666101"/>
    <w:rsid w:val="00683407"/>
    <w:rsid w:val="00696F72"/>
    <w:rsid w:val="006A0C40"/>
    <w:rsid w:val="006B451A"/>
    <w:rsid w:val="006B4D07"/>
    <w:rsid w:val="006C262A"/>
    <w:rsid w:val="006D045B"/>
    <w:rsid w:val="006D38B8"/>
    <w:rsid w:val="006E41B9"/>
    <w:rsid w:val="006F77DE"/>
    <w:rsid w:val="00707B23"/>
    <w:rsid w:val="00722B50"/>
    <w:rsid w:val="00745796"/>
    <w:rsid w:val="00751C8E"/>
    <w:rsid w:val="00761D18"/>
    <w:rsid w:val="00782C60"/>
    <w:rsid w:val="007A0287"/>
    <w:rsid w:val="007D0673"/>
    <w:rsid w:val="007D7206"/>
    <w:rsid w:val="007E1555"/>
    <w:rsid w:val="008029A6"/>
    <w:rsid w:val="008151CE"/>
    <w:rsid w:val="0081648B"/>
    <w:rsid w:val="0082103D"/>
    <w:rsid w:val="00833633"/>
    <w:rsid w:val="0083479A"/>
    <w:rsid w:val="008365A6"/>
    <w:rsid w:val="00861901"/>
    <w:rsid w:val="00861AF5"/>
    <w:rsid w:val="00876DCF"/>
    <w:rsid w:val="00896DB0"/>
    <w:rsid w:val="008A1EAD"/>
    <w:rsid w:val="008B3555"/>
    <w:rsid w:val="008C6650"/>
    <w:rsid w:val="008E050A"/>
    <w:rsid w:val="008E1BD1"/>
    <w:rsid w:val="008E7ED5"/>
    <w:rsid w:val="008F047C"/>
    <w:rsid w:val="009013C9"/>
    <w:rsid w:val="00912D2C"/>
    <w:rsid w:val="009317C8"/>
    <w:rsid w:val="00931E31"/>
    <w:rsid w:val="00944CF7"/>
    <w:rsid w:val="00950E13"/>
    <w:rsid w:val="00955196"/>
    <w:rsid w:val="00966F19"/>
    <w:rsid w:val="00973E1B"/>
    <w:rsid w:val="00984808"/>
    <w:rsid w:val="00997364"/>
    <w:rsid w:val="009A4E70"/>
    <w:rsid w:val="009B5F44"/>
    <w:rsid w:val="009C1F92"/>
    <w:rsid w:val="009E15A6"/>
    <w:rsid w:val="009E1800"/>
    <w:rsid w:val="009F13BA"/>
    <w:rsid w:val="00A1062E"/>
    <w:rsid w:val="00A14A47"/>
    <w:rsid w:val="00A24776"/>
    <w:rsid w:val="00A331FE"/>
    <w:rsid w:val="00A3388C"/>
    <w:rsid w:val="00A40AA1"/>
    <w:rsid w:val="00A46B07"/>
    <w:rsid w:val="00A53E9D"/>
    <w:rsid w:val="00A5786B"/>
    <w:rsid w:val="00A66492"/>
    <w:rsid w:val="00A67C6C"/>
    <w:rsid w:val="00A962FD"/>
    <w:rsid w:val="00A971B3"/>
    <w:rsid w:val="00AA5223"/>
    <w:rsid w:val="00AA71ED"/>
    <w:rsid w:val="00AB6E47"/>
    <w:rsid w:val="00AD7650"/>
    <w:rsid w:val="00AE1DEA"/>
    <w:rsid w:val="00AE6ACA"/>
    <w:rsid w:val="00AF22D5"/>
    <w:rsid w:val="00B03181"/>
    <w:rsid w:val="00B04D51"/>
    <w:rsid w:val="00B14D7E"/>
    <w:rsid w:val="00B21FC3"/>
    <w:rsid w:val="00B27919"/>
    <w:rsid w:val="00B347A9"/>
    <w:rsid w:val="00B517B1"/>
    <w:rsid w:val="00B61658"/>
    <w:rsid w:val="00B716D8"/>
    <w:rsid w:val="00B75584"/>
    <w:rsid w:val="00B76BAE"/>
    <w:rsid w:val="00B9011A"/>
    <w:rsid w:val="00B90641"/>
    <w:rsid w:val="00BA67B3"/>
    <w:rsid w:val="00BC45DF"/>
    <w:rsid w:val="00BC4689"/>
    <w:rsid w:val="00BE3A78"/>
    <w:rsid w:val="00BE6087"/>
    <w:rsid w:val="00C030B1"/>
    <w:rsid w:val="00C13F4D"/>
    <w:rsid w:val="00C32245"/>
    <w:rsid w:val="00C35747"/>
    <w:rsid w:val="00C4023D"/>
    <w:rsid w:val="00C5383D"/>
    <w:rsid w:val="00C94951"/>
    <w:rsid w:val="00C95169"/>
    <w:rsid w:val="00CB3FAD"/>
    <w:rsid w:val="00CC5022"/>
    <w:rsid w:val="00CF2AE8"/>
    <w:rsid w:val="00D029D5"/>
    <w:rsid w:val="00D179D5"/>
    <w:rsid w:val="00D27268"/>
    <w:rsid w:val="00D400B7"/>
    <w:rsid w:val="00D41B50"/>
    <w:rsid w:val="00D41BE6"/>
    <w:rsid w:val="00D46F0C"/>
    <w:rsid w:val="00D53EA7"/>
    <w:rsid w:val="00D65A4B"/>
    <w:rsid w:val="00D86F1D"/>
    <w:rsid w:val="00D87D6B"/>
    <w:rsid w:val="00DA1AA4"/>
    <w:rsid w:val="00DA26FE"/>
    <w:rsid w:val="00DA7BD7"/>
    <w:rsid w:val="00DC1B1E"/>
    <w:rsid w:val="00DC67AC"/>
    <w:rsid w:val="00DC6C29"/>
    <w:rsid w:val="00DD3270"/>
    <w:rsid w:val="00DF5F7F"/>
    <w:rsid w:val="00E01211"/>
    <w:rsid w:val="00E0151D"/>
    <w:rsid w:val="00E05AA1"/>
    <w:rsid w:val="00E066D3"/>
    <w:rsid w:val="00E06B96"/>
    <w:rsid w:val="00E07D7E"/>
    <w:rsid w:val="00E26E22"/>
    <w:rsid w:val="00E31588"/>
    <w:rsid w:val="00E53D12"/>
    <w:rsid w:val="00E67A0F"/>
    <w:rsid w:val="00E816EE"/>
    <w:rsid w:val="00E8277F"/>
    <w:rsid w:val="00E873A5"/>
    <w:rsid w:val="00E967D0"/>
    <w:rsid w:val="00EA22EB"/>
    <w:rsid w:val="00EA749A"/>
    <w:rsid w:val="00EA79BB"/>
    <w:rsid w:val="00EB3142"/>
    <w:rsid w:val="00EB33AC"/>
    <w:rsid w:val="00ED2A92"/>
    <w:rsid w:val="00EE5C72"/>
    <w:rsid w:val="00EF0D3F"/>
    <w:rsid w:val="00EF2F0F"/>
    <w:rsid w:val="00EF7589"/>
    <w:rsid w:val="00F04E48"/>
    <w:rsid w:val="00F06847"/>
    <w:rsid w:val="00F14270"/>
    <w:rsid w:val="00F156A6"/>
    <w:rsid w:val="00F1672D"/>
    <w:rsid w:val="00F23302"/>
    <w:rsid w:val="00F2585C"/>
    <w:rsid w:val="00F32525"/>
    <w:rsid w:val="00F3715E"/>
    <w:rsid w:val="00F44272"/>
    <w:rsid w:val="00F575A6"/>
    <w:rsid w:val="00F61121"/>
    <w:rsid w:val="00F623DA"/>
    <w:rsid w:val="00F83F8D"/>
    <w:rsid w:val="00F8443C"/>
    <w:rsid w:val="00F85239"/>
    <w:rsid w:val="00F93DA6"/>
    <w:rsid w:val="00FA314B"/>
    <w:rsid w:val="00FA7BDA"/>
    <w:rsid w:val="00FB3D98"/>
    <w:rsid w:val="00FB4B53"/>
    <w:rsid w:val="00FE1B78"/>
    <w:rsid w:val="00FE585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8F6646"/>
  <w15:chartTrackingRefBased/>
  <w15:docId w15:val="{F297FB61-172D-490B-807A-0B10B0EE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AE1DEA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833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33633"/>
    <w:rPr>
      <w:b/>
      <w:bCs/>
    </w:rPr>
  </w:style>
  <w:style w:type="character" w:styleId="BesuchterLink">
    <w:name w:val="FollowedHyperlink"/>
    <w:uiPriority w:val="99"/>
    <w:semiHidden/>
    <w:unhideWhenUsed/>
    <w:rsid w:val="00984808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a169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faffen-winke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5903-3252-44C5-9316-6D3685FE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Links>
    <vt:vector size="18" baseType="variant">
      <vt:variant>
        <vt:i4>327698</vt:i4>
      </vt:variant>
      <vt:variant>
        <vt:i4>6</vt:i4>
      </vt:variant>
      <vt:variant>
        <vt:i4>0</vt:i4>
      </vt:variant>
      <vt:variant>
        <vt:i4>5</vt:i4>
      </vt:variant>
      <vt:variant>
        <vt:lpwstr>http://www.pfaffen-winkel.de/</vt:lpwstr>
      </vt:variant>
      <vt:variant>
        <vt:lpwstr/>
      </vt:variant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http://www.schongauer-sommer.de/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http://www.theaterverein-treibhaus.de/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51</cp:revision>
  <cp:lastPrinted>2020-09-14T07:46:00Z</cp:lastPrinted>
  <dcterms:created xsi:type="dcterms:W3CDTF">2019-05-27T09:48:00Z</dcterms:created>
  <dcterms:modified xsi:type="dcterms:W3CDTF">2021-06-07T06:25:00Z</dcterms:modified>
</cp:coreProperties>
</file>