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75F8051F" w:rsidR="008E050A" w:rsidRDefault="007A09D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7A09DD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</w:t>
      </w:r>
      <w:r w:rsidR="0095714F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Land</w:t>
      </w:r>
      <w:proofErr w:type="spellEnd"/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25748BA" w14:textId="6D87DC1B" w:rsidR="008E050A" w:rsidRPr="00565F8C" w:rsidRDefault="004D44C2" w:rsidP="00565F8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565F8C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B81AB8" w:rsidRPr="00565F8C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Pr="00565F8C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August</w:t>
      </w:r>
      <w:r w:rsidR="00D408ED" w:rsidRPr="00565F8C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2021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A328BFA" w14:textId="6D07CD25" w:rsidR="00B81AB8" w:rsidRPr="00B81AB8" w:rsidRDefault="004D44C2" w:rsidP="00B81AB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77249168"/>
      <w:bookmarkStart w:id="1" w:name="_Hlk22637068"/>
      <w:r>
        <w:rPr>
          <w:rFonts w:ascii="Arial" w:eastAsia="Times New Roman" w:hAnsi="Arial" w:cs="Arial"/>
          <w:b/>
          <w:bCs/>
          <w:lang w:val="de-DE" w:eastAsia="ar-SA"/>
        </w:rPr>
        <w:t>Sanfte Auszeit in Farchant</w:t>
      </w:r>
      <w:r w:rsidR="005A5AFD">
        <w:rPr>
          <w:rFonts w:ascii="Arial" w:eastAsia="Times New Roman" w:hAnsi="Arial" w:cs="Arial"/>
          <w:b/>
          <w:bCs/>
          <w:lang w:val="de-DE" w:eastAsia="ar-SA"/>
        </w:rPr>
        <w:t xml:space="preserve"> mit dem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5A5AFD">
        <w:rPr>
          <w:rFonts w:ascii="Arial" w:eastAsia="Times New Roman" w:hAnsi="Arial" w:cs="Arial"/>
          <w:b/>
          <w:bCs/>
          <w:lang w:val="de-DE" w:eastAsia="ar-SA"/>
        </w:rPr>
        <w:t>neu</w:t>
      </w:r>
      <w:r w:rsidR="00A24D0F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5A5AFD">
        <w:rPr>
          <w:rFonts w:ascii="Arial" w:eastAsia="Times New Roman" w:hAnsi="Arial" w:cs="Arial"/>
          <w:b/>
          <w:bCs/>
          <w:lang w:val="de-DE" w:eastAsia="ar-SA"/>
        </w:rPr>
        <w:t>gestalteten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Natur- und Erholungspark </w:t>
      </w:r>
      <w:r w:rsidR="005A5AFD">
        <w:rPr>
          <w:rFonts w:ascii="Arial" w:eastAsia="Times New Roman" w:hAnsi="Arial" w:cs="Arial"/>
          <w:b/>
          <w:bCs/>
          <w:lang w:val="de-DE" w:eastAsia="ar-SA"/>
        </w:rPr>
        <w:t>Kuhflucht</w:t>
      </w:r>
    </w:p>
    <w:bookmarkEnd w:id="0"/>
    <w:p w14:paraId="5BB84EF3" w14:textId="01F08261" w:rsidR="004D44C2" w:rsidRDefault="00543273" w:rsidP="004D44C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543273">
        <w:rPr>
          <w:rFonts w:ascii="Arial" w:eastAsia="Times New Roman" w:hAnsi="Arial" w:cs="Arial"/>
          <w:lang w:val="de-DE" w:eastAsia="ar-SA"/>
        </w:rPr>
        <w:t>(</w:t>
      </w:r>
      <w:proofErr w:type="spellStart"/>
      <w:r w:rsidRPr="00543273">
        <w:rPr>
          <w:rFonts w:ascii="Arial" w:eastAsia="Times New Roman" w:hAnsi="Arial" w:cs="Arial"/>
          <w:lang w:val="de-DE" w:eastAsia="ar-SA"/>
        </w:rPr>
        <w:t>Zugspitz</w:t>
      </w:r>
      <w:r w:rsidR="009C5916">
        <w:rPr>
          <w:rFonts w:ascii="Arial" w:eastAsia="Times New Roman" w:hAnsi="Arial" w:cs="Arial"/>
          <w:lang w:val="de-DE" w:eastAsia="ar-SA"/>
        </w:rPr>
        <w:t>Land</w:t>
      </w:r>
      <w:proofErr w:type="spellEnd"/>
      <w:r w:rsidRPr="00543273">
        <w:rPr>
          <w:rFonts w:ascii="Arial" w:eastAsia="Times New Roman" w:hAnsi="Arial" w:cs="Arial"/>
          <w:lang w:val="de-DE" w:eastAsia="ar-SA"/>
        </w:rPr>
        <w:t>)</w:t>
      </w:r>
      <w:r w:rsidR="00B81AB8">
        <w:rPr>
          <w:rFonts w:ascii="Arial" w:eastAsia="Times New Roman" w:hAnsi="Arial" w:cs="Arial"/>
          <w:lang w:val="de-DE" w:eastAsia="ar-SA"/>
        </w:rPr>
        <w:t xml:space="preserve"> </w:t>
      </w:r>
      <w:r w:rsidR="00702FCE">
        <w:rPr>
          <w:rFonts w:ascii="Arial" w:eastAsia="Times New Roman" w:hAnsi="Arial" w:cs="Arial"/>
          <w:lang w:val="de-DE" w:eastAsia="ar-SA"/>
        </w:rPr>
        <w:t xml:space="preserve">Viel Neues </w:t>
      </w:r>
      <w:r w:rsidR="002B215B">
        <w:rPr>
          <w:rFonts w:ascii="Arial" w:eastAsia="Times New Roman" w:hAnsi="Arial" w:cs="Arial"/>
          <w:lang w:val="de-DE" w:eastAsia="ar-SA"/>
        </w:rPr>
        <w:t xml:space="preserve">in Farchant: </w:t>
      </w:r>
      <w:r w:rsidR="00702FCE">
        <w:rPr>
          <w:rFonts w:ascii="Arial" w:eastAsia="Times New Roman" w:hAnsi="Arial" w:cs="Arial"/>
          <w:lang w:val="de-DE" w:eastAsia="ar-SA"/>
        </w:rPr>
        <w:t xml:space="preserve">Mit einem umgestalteten Natur- und Erholungspark startet der </w:t>
      </w:r>
      <w:r w:rsidR="004D44C2" w:rsidRPr="004D44C2">
        <w:rPr>
          <w:rFonts w:ascii="Arial" w:eastAsia="Times New Roman" w:hAnsi="Arial" w:cs="Arial"/>
          <w:iCs/>
          <w:lang w:val="de-DE" w:eastAsia="ar-SA"/>
        </w:rPr>
        <w:t>Luftkurort</w:t>
      </w:r>
      <w:r w:rsidR="001475EF">
        <w:rPr>
          <w:rFonts w:ascii="Arial" w:eastAsia="Times New Roman" w:hAnsi="Arial" w:cs="Arial"/>
          <w:iCs/>
          <w:lang w:val="de-DE" w:eastAsia="ar-SA"/>
        </w:rPr>
        <w:t xml:space="preserve"> im </w:t>
      </w:r>
      <w:proofErr w:type="spellStart"/>
      <w:r w:rsidR="001475EF">
        <w:rPr>
          <w:rFonts w:ascii="Arial" w:eastAsia="Times New Roman" w:hAnsi="Arial" w:cs="Arial"/>
          <w:iCs/>
          <w:lang w:val="de-DE" w:eastAsia="ar-SA"/>
        </w:rPr>
        <w:t>ZugspitzLand</w:t>
      </w:r>
      <w:proofErr w:type="spellEnd"/>
      <w:r w:rsidR="004D44C2" w:rsidRPr="004D44C2">
        <w:rPr>
          <w:rFonts w:ascii="Arial" w:eastAsia="Times New Roman" w:hAnsi="Arial" w:cs="Arial"/>
          <w:iCs/>
          <w:lang w:val="de-DE" w:eastAsia="ar-SA"/>
        </w:rPr>
        <w:t xml:space="preserve"> </w:t>
      </w:r>
      <w:r w:rsidR="00702FCE">
        <w:rPr>
          <w:rFonts w:ascii="Arial" w:eastAsia="Times New Roman" w:hAnsi="Arial" w:cs="Arial"/>
          <w:iCs/>
          <w:lang w:val="de-DE" w:eastAsia="ar-SA"/>
        </w:rPr>
        <w:t>in die zweite Sommerhälfte. Herzstück ist der ausgebaute Walderlebnispfad Richtung Kuhflu</w:t>
      </w:r>
      <w:r w:rsidR="00FE0385">
        <w:rPr>
          <w:rFonts w:ascii="Arial" w:eastAsia="Times New Roman" w:hAnsi="Arial" w:cs="Arial"/>
          <w:iCs/>
          <w:lang w:val="de-DE" w:eastAsia="ar-SA"/>
        </w:rPr>
        <w:t>c</w:t>
      </w:r>
      <w:r w:rsidR="00702FCE">
        <w:rPr>
          <w:rFonts w:ascii="Arial" w:eastAsia="Times New Roman" w:hAnsi="Arial" w:cs="Arial"/>
          <w:iCs/>
          <w:lang w:val="de-DE" w:eastAsia="ar-SA"/>
        </w:rPr>
        <w:t xml:space="preserve">htwasserfälle, der die ganze Familie ins Freie lockt: Während die Erwachsenen das erweiterte Kneippbecken nutzen, </w:t>
      </w:r>
      <w:r w:rsidR="001475EF">
        <w:rPr>
          <w:rFonts w:ascii="Arial" w:eastAsia="Times New Roman" w:hAnsi="Arial" w:cs="Arial"/>
          <w:iCs/>
          <w:lang w:val="de-DE" w:eastAsia="ar-SA"/>
        </w:rPr>
        <w:t xml:space="preserve">das von den insgesamt 270 m hohen Fällen gespeist wird, </w:t>
      </w:r>
      <w:r w:rsidR="00702FCE">
        <w:rPr>
          <w:rFonts w:ascii="Arial" w:eastAsia="Times New Roman" w:hAnsi="Arial" w:cs="Arial"/>
          <w:iCs/>
          <w:lang w:val="de-DE" w:eastAsia="ar-SA"/>
        </w:rPr>
        <w:t xml:space="preserve">planschen die Kinder </w:t>
      </w:r>
      <w:r w:rsidR="00A24D0F">
        <w:rPr>
          <w:rFonts w:ascii="Arial" w:eastAsia="Times New Roman" w:hAnsi="Arial" w:cs="Arial"/>
          <w:iCs/>
          <w:lang w:val="de-DE" w:eastAsia="ar-SA"/>
        </w:rPr>
        <w:t xml:space="preserve">im flachen Wasser. </w:t>
      </w:r>
      <w:r w:rsidR="001475EF">
        <w:rPr>
          <w:rFonts w:ascii="Arial" w:eastAsia="Times New Roman" w:hAnsi="Arial" w:cs="Arial"/>
          <w:iCs/>
          <w:lang w:val="de-DE" w:eastAsia="ar-SA"/>
        </w:rPr>
        <w:t xml:space="preserve">Danach geht es ab auf die Panoramaterrasse, die das komplette Wettersteinmassiv mit Alp- und Zugspitze </w:t>
      </w:r>
      <w:r w:rsidR="00A24D0F">
        <w:rPr>
          <w:rFonts w:ascii="Arial" w:eastAsia="Times New Roman" w:hAnsi="Arial" w:cs="Arial"/>
          <w:iCs/>
          <w:lang w:val="de-DE" w:eastAsia="ar-SA"/>
        </w:rPr>
        <w:t xml:space="preserve">sowie Teile des </w:t>
      </w:r>
      <w:proofErr w:type="spellStart"/>
      <w:r w:rsidR="00A24D0F">
        <w:rPr>
          <w:rFonts w:ascii="Arial" w:eastAsia="Times New Roman" w:hAnsi="Arial" w:cs="Arial"/>
          <w:iCs/>
          <w:lang w:val="de-DE" w:eastAsia="ar-SA"/>
        </w:rPr>
        <w:t>Ammergebirges</w:t>
      </w:r>
      <w:proofErr w:type="spellEnd"/>
      <w:r w:rsidR="00A24D0F">
        <w:rPr>
          <w:rFonts w:ascii="Arial" w:eastAsia="Times New Roman" w:hAnsi="Arial" w:cs="Arial"/>
          <w:iCs/>
          <w:lang w:val="de-DE" w:eastAsia="ar-SA"/>
        </w:rPr>
        <w:t xml:space="preserve"> </w:t>
      </w:r>
      <w:r w:rsidR="001475EF">
        <w:rPr>
          <w:rFonts w:ascii="Arial" w:eastAsia="Times New Roman" w:hAnsi="Arial" w:cs="Arial"/>
          <w:iCs/>
          <w:lang w:val="de-DE" w:eastAsia="ar-SA"/>
        </w:rPr>
        <w:t xml:space="preserve">einfängt und auf einer Infotafel veranschaulicht, welche Berge man gerade sieht. Ein Ruhepol ist der neu gestaltete Klima-Pavillon, der zum Waldbaden im weitläufigen Föhrenwald einlädt. </w:t>
      </w:r>
      <w:r w:rsidR="00192237">
        <w:rPr>
          <w:rFonts w:ascii="Arial" w:eastAsia="Times New Roman" w:hAnsi="Arial" w:cs="Arial"/>
          <w:iCs/>
          <w:lang w:val="de-DE" w:eastAsia="ar-SA"/>
        </w:rPr>
        <w:t xml:space="preserve">Farchant liegt zwischen Ester- und </w:t>
      </w:r>
      <w:proofErr w:type="spellStart"/>
      <w:r w:rsidR="00192237">
        <w:rPr>
          <w:rFonts w:ascii="Arial" w:eastAsia="Times New Roman" w:hAnsi="Arial" w:cs="Arial"/>
          <w:iCs/>
          <w:lang w:val="de-DE" w:eastAsia="ar-SA"/>
        </w:rPr>
        <w:t>Ammergebirge</w:t>
      </w:r>
      <w:proofErr w:type="spellEnd"/>
      <w:r w:rsidR="00192237">
        <w:rPr>
          <w:rFonts w:ascii="Arial" w:eastAsia="Times New Roman" w:hAnsi="Arial" w:cs="Arial"/>
          <w:iCs/>
          <w:lang w:val="de-DE" w:eastAsia="ar-SA"/>
        </w:rPr>
        <w:t xml:space="preserve"> und bietet </w:t>
      </w:r>
      <w:r w:rsidR="004D44C2" w:rsidRPr="004D44C2">
        <w:rPr>
          <w:rFonts w:ascii="Arial" w:eastAsia="Times New Roman" w:hAnsi="Arial" w:cs="Arial"/>
          <w:lang w:val="de-DE" w:eastAsia="ar-SA"/>
        </w:rPr>
        <w:t>optimale Bedingungen für einen entschleunigten Urlaub in den Bergen</w:t>
      </w:r>
      <w:r w:rsidR="00192237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192237" w:rsidRPr="00373A44">
          <w:rPr>
            <w:rStyle w:val="Hyperlink"/>
            <w:rFonts w:ascii="Arial" w:eastAsia="Times New Roman" w:hAnsi="Arial" w:cs="Arial"/>
            <w:lang w:val="de-DE" w:eastAsia="ar-SA"/>
          </w:rPr>
          <w:t>www.zugspitzland.de</w:t>
        </w:r>
      </w:hyperlink>
    </w:p>
    <w:p w14:paraId="0D12EB24" w14:textId="48B996AB" w:rsidR="004D44C2" w:rsidRDefault="004D44C2" w:rsidP="00BB4CB7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7992D6BC" w14:textId="124422F0" w:rsidR="005A5AFD" w:rsidRPr="00AB1F41" w:rsidRDefault="00284BD7" w:rsidP="00565F8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E608C4">
        <w:rPr>
          <w:rFonts w:ascii="Arial" w:eastAsia="Times New Roman" w:hAnsi="Arial" w:cs="Arial"/>
          <w:i/>
          <w:lang w:val="de-DE" w:eastAsia="ar-SA"/>
        </w:rPr>
        <w:t xml:space="preserve">Hinweis: </w:t>
      </w:r>
      <w:r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E608C4">
        <w:rPr>
          <w:rFonts w:ascii="Arial" w:eastAsia="Times New Roman" w:hAnsi="Arial" w:cs="Arial"/>
          <w:i/>
          <w:lang w:val="de-DE" w:eastAsia="ar-SA"/>
        </w:rPr>
        <w:t>Langfassung des Texte</w:t>
      </w:r>
      <w:r>
        <w:rPr>
          <w:rFonts w:ascii="Arial" w:eastAsia="Times New Roman" w:hAnsi="Arial" w:cs="Arial"/>
          <w:i/>
          <w:lang w:val="de-DE" w:eastAsia="ar-SA"/>
        </w:rPr>
        <w:t>s und weitere Fotos werden am 6. August</w:t>
      </w:r>
      <w:r w:rsidRPr="00E608C4">
        <w:rPr>
          <w:rFonts w:ascii="Arial" w:eastAsia="Times New Roman" w:hAnsi="Arial" w:cs="Arial"/>
          <w:i/>
          <w:lang w:val="de-DE" w:eastAsia="ar-SA"/>
        </w:rPr>
        <w:t xml:space="preserve"> versendet</w:t>
      </w:r>
      <w:r>
        <w:rPr>
          <w:rFonts w:ascii="Arial" w:eastAsia="Times New Roman" w:hAnsi="Arial" w:cs="Arial"/>
          <w:i/>
          <w:lang w:val="de-DE" w:eastAsia="ar-SA"/>
        </w:rPr>
        <w:t>.</w:t>
      </w:r>
      <w:bookmarkEnd w:id="1"/>
    </w:p>
    <w:sectPr w:rsidR="005A5AFD" w:rsidRPr="00AB1F4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63D0" w14:textId="77777777" w:rsidR="00B46100" w:rsidRDefault="00B46100" w:rsidP="00077716">
      <w:pPr>
        <w:spacing w:after="0" w:line="240" w:lineRule="auto"/>
      </w:pPr>
      <w:r>
        <w:separator/>
      </w:r>
    </w:p>
  </w:endnote>
  <w:endnote w:type="continuationSeparator" w:id="0">
    <w:p w14:paraId="1FDD4767" w14:textId="77777777" w:rsidR="00B46100" w:rsidRDefault="00B4610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A5E8" w14:textId="77777777" w:rsidR="00B46100" w:rsidRDefault="00B46100" w:rsidP="00077716">
      <w:pPr>
        <w:spacing w:after="0" w:line="240" w:lineRule="auto"/>
      </w:pPr>
      <w:r>
        <w:separator/>
      </w:r>
    </w:p>
  </w:footnote>
  <w:footnote w:type="continuationSeparator" w:id="0">
    <w:p w14:paraId="1122CE5A" w14:textId="77777777" w:rsidR="00B46100" w:rsidRDefault="00B4610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34607AB9" w:rsidR="00F575A6" w:rsidRPr="00F575A6" w:rsidRDefault="00985899" w:rsidP="00F575A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8EB77" wp14:editId="6D461354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D04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4E14F7" wp14:editId="05FEE1E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70E4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E14F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aLZLgMAAKYHAAAOAAAAZHJzL2Uyb0RvYy54bWykVdtu2zAMfR+wfxD8&#10;3jrOPUaSope1KLBLsXYfoMiyLdSWNEmJk339SMlOmmZAi+7BhijK1OE5JD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aBcRSWuQyN9K+mPkptFFCkfujH7UDyYkCMuvij1bcMev/WgX4TBZNd9U&#10;BvHo2inPzTY3NYaArMnWS7DbS8C3jjDYnIyng1EPlGLgG/Wns9EoaMRKEBI/S4boRu900rm+tF8n&#10;/aT7djoYoDemabjWQ22hYV5QbvbAqP0/Rh9LqrkXyiJdLaP9jtEnyC7nVUb6gVN/CAklbnulMCfP&#10;jw28EqmuSyoLfmmMakpOM0CX+GQQNsQPWqBhMchbRI+T3sAzNhn7MDTdsz2YTQLV49HsiC6aamPd&#10;HVc1wcUiMtBKHiXdfLUuMNsdQVGluhVVBfs0reTRBkiAOyBAwBvYd9vVFk7j5kplO0jDqNCdME1g&#10;USrzJyINdOYisr/X1PCIVPcSqJglwyG2sjeGo0kfDPPSs3rpoZJBqEXkIhKW1y60/1obUZRwU0f+&#10;JdTprfCpHVC1uKFWlnMtWApP24awOimat8cVfOXWmEsYefW7YtTUPK/1GUwMTZ1YiUq4nZ9+IAiC&#10;kpsHwbA90TjUH4geOvpKQO0lfth1J8J5UFkw38yHorMalEZWDlsndXgcJUbzCMOqEhrLAesA1222&#10;QPyrufUPwsJMvFFsXXPpwpA3vILElbSl0BbUTnm94hkU5X3WVrQ17Cfg9vVnneGOlXh5DiDafSjD&#10;vcMjPoBE/O/qpNPZ03XSIBl1Q2viid4Pno93kkeJuKAIESI8vhz9zwBWR3+bl7Y/dfi9Lv8C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CV&#10;otkuAwAAp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C870E4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70D51"/>
    <w:multiLevelType w:val="hybridMultilevel"/>
    <w:tmpl w:val="65B43A96"/>
    <w:lvl w:ilvl="0" w:tplc="53D2E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19C7"/>
    <w:rsid w:val="000150F6"/>
    <w:rsid w:val="00036A4F"/>
    <w:rsid w:val="000434D7"/>
    <w:rsid w:val="00060186"/>
    <w:rsid w:val="00060E9C"/>
    <w:rsid w:val="00061DC4"/>
    <w:rsid w:val="000676A0"/>
    <w:rsid w:val="00077716"/>
    <w:rsid w:val="00090CD8"/>
    <w:rsid w:val="000974BB"/>
    <w:rsid w:val="000A2A26"/>
    <w:rsid w:val="000A5786"/>
    <w:rsid w:val="000A63BC"/>
    <w:rsid w:val="001014FD"/>
    <w:rsid w:val="001222DA"/>
    <w:rsid w:val="0012339F"/>
    <w:rsid w:val="00134F98"/>
    <w:rsid w:val="00144B62"/>
    <w:rsid w:val="001475EF"/>
    <w:rsid w:val="001552D9"/>
    <w:rsid w:val="00157080"/>
    <w:rsid w:val="00171DFD"/>
    <w:rsid w:val="00177058"/>
    <w:rsid w:val="00191828"/>
    <w:rsid w:val="00192237"/>
    <w:rsid w:val="001B5502"/>
    <w:rsid w:val="001C061E"/>
    <w:rsid w:val="001D2210"/>
    <w:rsid w:val="001E3986"/>
    <w:rsid w:val="00247B02"/>
    <w:rsid w:val="00252B80"/>
    <w:rsid w:val="0025563E"/>
    <w:rsid w:val="00267EE2"/>
    <w:rsid w:val="00283532"/>
    <w:rsid w:val="00283CC1"/>
    <w:rsid w:val="00284BD7"/>
    <w:rsid w:val="00287398"/>
    <w:rsid w:val="00297F8E"/>
    <w:rsid w:val="002B215B"/>
    <w:rsid w:val="002C718B"/>
    <w:rsid w:val="002D6FCE"/>
    <w:rsid w:val="002E7621"/>
    <w:rsid w:val="002F22D4"/>
    <w:rsid w:val="003151E2"/>
    <w:rsid w:val="00325ED2"/>
    <w:rsid w:val="00337A89"/>
    <w:rsid w:val="00343F74"/>
    <w:rsid w:val="00354CBE"/>
    <w:rsid w:val="00357B13"/>
    <w:rsid w:val="00360F03"/>
    <w:rsid w:val="003C4EA5"/>
    <w:rsid w:val="003D371D"/>
    <w:rsid w:val="003D448D"/>
    <w:rsid w:val="003D6196"/>
    <w:rsid w:val="003E6EFA"/>
    <w:rsid w:val="003F2310"/>
    <w:rsid w:val="003F247E"/>
    <w:rsid w:val="00404A31"/>
    <w:rsid w:val="00405142"/>
    <w:rsid w:val="00405BCF"/>
    <w:rsid w:val="0041343A"/>
    <w:rsid w:val="00416FEA"/>
    <w:rsid w:val="00420F51"/>
    <w:rsid w:val="004277D4"/>
    <w:rsid w:val="004439BF"/>
    <w:rsid w:val="004462C8"/>
    <w:rsid w:val="004537CA"/>
    <w:rsid w:val="004730E8"/>
    <w:rsid w:val="00477D0F"/>
    <w:rsid w:val="00480A4D"/>
    <w:rsid w:val="004834E5"/>
    <w:rsid w:val="004A79C2"/>
    <w:rsid w:val="004B1CE5"/>
    <w:rsid w:val="004C3B58"/>
    <w:rsid w:val="004C7F3A"/>
    <w:rsid w:val="004D3CCE"/>
    <w:rsid w:val="004D44C2"/>
    <w:rsid w:val="004F4D55"/>
    <w:rsid w:val="00500F52"/>
    <w:rsid w:val="00507696"/>
    <w:rsid w:val="0051344D"/>
    <w:rsid w:val="0051531A"/>
    <w:rsid w:val="00517B96"/>
    <w:rsid w:val="00536CC7"/>
    <w:rsid w:val="00543273"/>
    <w:rsid w:val="00547490"/>
    <w:rsid w:val="00563F7B"/>
    <w:rsid w:val="00565F8C"/>
    <w:rsid w:val="00587528"/>
    <w:rsid w:val="005A1FEE"/>
    <w:rsid w:val="005A3589"/>
    <w:rsid w:val="005A5AFD"/>
    <w:rsid w:val="005A72C3"/>
    <w:rsid w:val="005B5B44"/>
    <w:rsid w:val="005C4341"/>
    <w:rsid w:val="005C7940"/>
    <w:rsid w:val="005F058F"/>
    <w:rsid w:val="005F06AC"/>
    <w:rsid w:val="005F5038"/>
    <w:rsid w:val="005F6519"/>
    <w:rsid w:val="00635607"/>
    <w:rsid w:val="00645F0D"/>
    <w:rsid w:val="006571B6"/>
    <w:rsid w:val="006610DA"/>
    <w:rsid w:val="00662BB9"/>
    <w:rsid w:val="006B39C5"/>
    <w:rsid w:val="006B451A"/>
    <w:rsid w:val="006C1AC7"/>
    <w:rsid w:val="006D0E65"/>
    <w:rsid w:val="006D1802"/>
    <w:rsid w:val="006D410B"/>
    <w:rsid w:val="006E1D6D"/>
    <w:rsid w:val="006F0A2B"/>
    <w:rsid w:val="006F54F3"/>
    <w:rsid w:val="00702FCE"/>
    <w:rsid w:val="0070414D"/>
    <w:rsid w:val="007064ED"/>
    <w:rsid w:val="00707E2A"/>
    <w:rsid w:val="00710BEC"/>
    <w:rsid w:val="00722B50"/>
    <w:rsid w:val="00752C7C"/>
    <w:rsid w:val="00753AE2"/>
    <w:rsid w:val="0075606D"/>
    <w:rsid w:val="00770F9D"/>
    <w:rsid w:val="00796C81"/>
    <w:rsid w:val="007A09DD"/>
    <w:rsid w:val="007B495E"/>
    <w:rsid w:val="007C203D"/>
    <w:rsid w:val="008078B5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900C3A"/>
    <w:rsid w:val="009037F5"/>
    <w:rsid w:val="009204AF"/>
    <w:rsid w:val="00922C39"/>
    <w:rsid w:val="00944CF7"/>
    <w:rsid w:val="00955196"/>
    <w:rsid w:val="0095714F"/>
    <w:rsid w:val="00967DAF"/>
    <w:rsid w:val="009763BB"/>
    <w:rsid w:val="00984BE5"/>
    <w:rsid w:val="00985899"/>
    <w:rsid w:val="00987ED5"/>
    <w:rsid w:val="009A4185"/>
    <w:rsid w:val="009A738A"/>
    <w:rsid w:val="009C5916"/>
    <w:rsid w:val="009E1800"/>
    <w:rsid w:val="00A006C4"/>
    <w:rsid w:val="00A10A03"/>
    <w:rsid w:val="00A24D0F"/>
    <w:rsid w:val="00A41D3F"/>
    <w:rsid w:val="00A514E5"/>
    <w:rsid w:val="00A54262"/>
    <w:rsid w:val="00A87A33"/>
    <w:rsid w:val="00A971B3"/>
    <w:rsid w:val="00AA5223"/>
    <w:rsid w:val="00AB1F41"/>
    <w:rsid w:val="00AB1F77"/>
    <w:rsid w:val="00AB6E47"/>
    <w:rsid w:val="00AC25AB"/>
    <w:rsid w:val="00AD1384"/>
    <w:rsid w:val="00AD7650"/>
    <w:rsid w:val="00AE5229"/>
    <w:rsid w:val="00B21DE2"/>
    <w:rsid w:val="00B3422B"/>
    <w:rsid w:val="00B347A9"/>
    <w:rsid w:val="00B46100"/>
    <w:rsid w:val="00B46B6C"/>
    <w:rsid w:val="00B71EBD"/>
    <w:rsid w:val="00B76BAE"/>
    <w:rsid w:val="00B81AB8"/>
    <w:rsid w:val="00B9011A"/>
    <w:rsid w:val="00BA7467"/>
    <w:rsid w:val="00BB4CB7"/>
    <w:rsid w:val="00BC0CFE"/>
    <w:rsid w:val="00BC4689"/>
    <w:rsid w:val="00BD23DD"/>
    <w:rsid w:val="00BE6087"/>
    <w:rsid w:val="00BF2C9B"/>
    <w:rsid w:val="00BF55C9"/>
    <w:rsid w:val="00C03E96"/>
    <w:rsid w:val="00C05FE9"/>
    <w:rsid w:val="00C4265B"/>
    <w:rsid w:val="00C51280"/>
    <w:rsid w:val="00C61809"/>
    <w:rsid w:val="00C71653"/>
    <w:rsid w:val="00C77777"/>
    <w:rsid w:val="00CA0D77"/>
    <w:rsid w:val="00CB3AF8"/>
    <w:rsid w:val="00CB6F0D"/>
    <w:rsid w:val="00CC5C6B"/>
    <w:rsid w:val="00CD2C57"/>
    <w:rsid w:val="00CE13B9"/>
    <w:rsid w:val="00CE179F"/>
    <w:rsid w:val="00CF3CE6"/>
    <w:rsid w:val="00D1135B"/>
    <w:rsid w:val="00D11F53"/>
    <w:rsid w:val="00D209CF"/>
    <w:rsid w:val="00D408ED"/>
    <w:rsid w:val="00D53EA7"/>
    <w:rsid w:val="00D54C31"/>
    <w:rsid w:val="00D640AF"/>
    <w:rsid w:val="00D66887"/>
    <w:rsid w:val="00D8423B"/>
    <w:rsid w:val="00D86F1D"/>
    <w:rsid w:val="00D95647"/>
    <w:rsid w:val="00DA0D8F"/>
    <w:rsid w:val="00DA1AA4"/>
    <w:rsid w:val="00DC5347"/>
    <w:rsid w:val="00DC6C29"/>
    <w:rsid w:val="00DE00D8"/>
    <w:rsid w:val="00DE4BAE"/>
    <w:rsid w:val="00DE5558"/>
    <w:rsid w:val="00DF464E"/>
    <w:rsid w:val="00DF6A5A"/>
    <w:rsid w:val="00E23B4D"/>
    <w:rsid w:val="00E26E22"/>
    <w:rsid w:val="00E53087"/>
    <w:rsid w:val="00E56755"/>
    <w:rsid w:val="00E608C4"/>
    <w:rsid w:val="00E80653"/>
    <w:rsid w:val="00EA79BB"/>
    <w:rsid w:val="00EC084A"/>
    <w:rsid w:val="00EC5159"/>
    <w:rsid w:val="00EF3316"/>
    <w:rsid w:val="00F102E9"/>
    <w:rsid w:val="00F13198"/>
    <w:rsid w:val="00F55671"/>
    <w:rsid w:val="00F575A6"/>
    <w:rsid w:val="00F640FF"/>
    <w:rsid w:val="00FB3312"/>
    <w:rsid w:val="00FC480F"/>
    <w:rsid w:val="00FE038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5AFD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land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18</cp:revision>
  <cp:lastPrinted>2020-06-10T10:00:00Z</cp:lastPrinted>
  <dcterms:created xsi:type="dcterms:W3CDTF">2021-06-16T08:45:00Z</dcterms:created>
  <dcterms:modified xsi:type="dcterms:W3CDTF">2021-07-28T13:58:00Z</dcterms:modified>
</cp:coreProperties>
</file>