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72EC3C99" w:rsidR="00A70D74" w:rsidRPr="003F2310" w:rsidRDefault="00FA217A" w:rsidP="005D17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15589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Tölzer</w:t>
      </w:r>
      <w:r w:rsidR="005705F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 Land</w:t>
      </w:r>
    </w:p>
    <w:p w14:paraId="386042F3" w14:textId="4C1F04E7" w:rsidR="00A70D74" w:rsidRPr="005D17E2" w:rsidRDefault="00365692" w:rsidP="005D17E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14</w:t>
      </w:r>
      <w:r w:rsidR="00D34065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155896">
        <w:rPr>
          <w:rFonts w:ascii="Arial" w:eastAsia="Times New Roman" w:hAnsi="Arial"/>
          <w:color w:val="98CBE0"/>
          <w:sz w:val="20"/>
          <w:szCs w:val="20"/>
          <w:lang w:eastAsia="de-DE"/>
        </w:rPr>
        <w:t>März</w:t>
      </w:r>
      <w:r w:rsidR="00D34065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0575E1" w14:textId="21BB5FD2" w:rsidR="00AE6C78" w:rsidRDefault="00AE6C78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85704607"/>
      <w:bookmarkStart w:id="2" w:name="_Hlk77324763"/>
      <w:bookmarkStart w:id="3" w:name="_Hlk42504586"/>
      <w:r>
        <w:rPr>
          <w:rFonts w:ascii="Arial" w:eastAsia="Times New Roman" w:hAnsi="Arial" w:cs="Arial"/>
          <w:b/>
          <w:lang w:eastAsia="ar-SA"/>
        </w:rPr>
        <w:t xml:space="preserve">Klimakrimi und Erlebnisrallye: </w:t>
      </w:r>
      <w:r w:rsidR="005E7CA0">
        <w:rPr>
          <w:rFonts w:ascii="Arial" w:eastAsia="Times New Roman" w:hAnsi="Arial" w:cs="Arial"/>
          <w:b/>
          <w:lang w:eastAsia="ar-SA"/>
        </w:rPr>
        <w:t>S</w:t>
      </w:r>
      <w:r w:rsidR="008C18E0">
        <w:rPr>
          <w:rFonts w:ascii="Arial" w:eastAsia="Times New Roman" w:hAnsi="Arial" w:cs="Arial"/>
          <w:b/>
          <w:lang w:eastAsia="ar-SA"/>
        </w:rPr>
        <w:t>pannender</w:t>
      </w:r>
      <w:r>
        <w:rPr>
          <w:rFonts w:ascii="Arial" w:eastAsia="Times New Roman" w:hAnsi="Arial" w:cs="Arial"/>
          <w:b/>
          <w:lang w:eastAsia="ar-SA"/>
        </w:rPr>
        <w:t xml:space="preserve"> Naturschutz </w:t>
      </w:r>
      <w:r w:rsidR="008C18E0">
        <w:rPr>
          <w:rFonts w:ascii="Arial" w:eastAsia="Times New Roman" w:hAnsi="Arial" w:cs="Arial"/>
          <w:b/>
          <w:lang w:eastAsia="ar-SA"/>
        </w:rPr>
        <w:t xml:space="preserve">im Kloster </w:t>
      </w:r>
      <w:r w:rsidR="008C18E0" w:rsidRPr="008C18E0">
        <w:rPr>
          <w:rFonts w:ascii="Arial" w:eastAsia="Times New Roman" w:hAnsi="Arial" w:cs="Arial"/>
          <w:b/>
          <w:bCs/>
          <w:lang w:eastAsia="ar-SA"/>
        </w:rPr>
        <w:t>Benediktbeuern</w:t>
      </w:r>
    </w:p>
    <w:p w14:paraId="501D8B1F" w14:textId="2CECB49B" w:rsidR="00D85C34" w:rsidRPr="00F64F0A" w:rsidRDefault="00804B93" w:rsidP="00D85C34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bookmarkStart w:id="4" w:name="_Hlk69915487"/>
      <w:bookmarkEnd w:id="0"/>
      <w:r w:rsidRPr="00EC750F">
        <w:rPr>
          <w:rFonts w:ascii="Arial" w:eastAsia="Times New Roman" w:hAnsi="Arial" w:cs="Arial"/>
          <w:lang w:eastAsia="ar-SA"/>
        </w:rPr>
        <w:t>(</w:t>
      </w:r>
      <w:r w:rsidR="00962400" w:rsidRPr="00F64F0A">
        <w:rPr>
          <w:rFonts w:ascii="Arial" w:eastAsia="Times New Roman" w:hAnsi="Arial" w:cs="Arial"/>
          <w:lang w:eastAsia="ar-SA"/>
        </w:rPr>
        <w:t>Tölzer</w:t>
      </w:r>
      <w:r w:rsidR="005705FE" w:rsidRPr="00F64F0A">
        <w:rPr>
          <w:rFonts w:ascii="Arial" w:eastAsia="Times New Roman" w:hAnsi="Arial" w:cs="Arial"/>
          <w:lang w:eastAsia="ar-SA"/>
        </w:rPr>
        <w:t xml:space="preserve"> Land</w:t>
      </w:r>
      <w:r w:rsidRPr="00F64F0A">
        <w:rPr>
          <w:rFonts w:ascii="Arial" w:eastAsia="Times New Roman" w:hAnsi="Arial" w:cs="Arial"/>
          <w:lang w:eastAsia="ar-SA"/>
        </w:rPr>
        <w:t>)</w:t>
      </w:r>
      <w:r w:rsidR="00006F14" w:rsidRPr="00F64F0A">
        <w:rPr>
          <w:rFonts w:ascii="Arial" w:eastAsia="Times New Roman" w:hAnsi="Arial" w:cs="Arial"/>
          <w:lang w:eastAsia="ar-SA"/>
        </w:rPr>
        <w:t xml:space="preserve"> </w:t>
      </w:r>
      <w:bookmarkEnd w:id="1"/>
      <w:r w:rsidR="00962400" w:rsidRPr="00F64F0A">
        <w:rPr>
          <w:rFonts w:ascii="Arial" w:eastAsia="Times New Roman" w:hAnsi="Arial" w:cs="Arial"/>
          <w:lang w:eastAsia="ar-SA"/>
        </w:rPr>
        <w:t xml:space="preserve">Das Zentrum für Umwelt und Kultur (ZUK) im Kloster Benediktbeuern setzt sich seit mehr als 30 Jahren für Naturschutz und Nachhaltigkeit im Tölzer Land ein. </w:t>
      </w:r>
      <w:bookmarkEnd w:id="2"/>
      <w:bookmarkEnd w:id="3"/>
      <w:bookmarkEnd w:id="4"/>
      <w:r w:rsidR="00D63814" w:rsidRPr="00F64F0A">
        <w:rPr>
          <w:rFonts w:ascii="Arial" w:eastAsia="Times New Roman" w:hAnsi="Arial" w:cs="Arial"/>
          <w:lang w:eastAsia="ar-SA"/>
        </w:rPr>
        <w:t>Und geht dabei mit der Zeit: Mit der Actionbound-App können Kinder mit und ohne ihre Eltern spielerisch Moorlandschaften und Erlebnisbiotope entdecken. Zum Beispiel beim Ferienangebot „</w:t>
      </w:r>
      <w:r w:rsidR="00D63814" w:rsidRPr="00F64F0A">
        <w:rPr>
          <w:rFonts w:ascii="Arial" w:hAnsi="Arial" w:cs="Arial"/>
        </w:rPr>
        <w:t xml:space="preserve">Klimakrimi im Moor“ am </w:t>
      </w:r>
      <w:r w:rsidR="00D63814" w:rsidRPr="00F64F0A">
        <w:rPr>
          <w:rFonts w:ascii="Arial" w:eastAsia="Times New Roman" w:hAnsi="Arial" w:cs="Arial"/>
          <w:lang w:eastAsia="ar-SA"/>
        </w:rPr>
        <w:t xml:space="preserve">13. April und 5. August: </w:t>
      </w:r>
      <w:r w:rsidR="008C18E0" w:rsidRPr="00F64F0A">
        <w:rPr>
          <w:rFonts w:ascii="Arial" w:eastAsia="Times New Roman" w:hAnsi="Arial" w:cs="Arial"/>
          <w:lang w:eastAsia="ar-SA"/>
        </w:rPr>
        <w:t xml:space="preserve">Ein bekannter Wissenschaftler wurde entführt. </w:t>
      </w:r>
      <w:r w:rsidR="00D63814" w:rsidRPr="00F64F0A">
        <w:rPr>
          <w:rFonts w:ascii="Arial" w:eastAsia="Times New Roman" w:hAnsi="Arial" w:cs="Arial"/>
          <w:lang w:eastAsia="ar-SA"/>
        </w:rPr>
        <w:t xml:space="preserve">Mit </w:t>
      </w:r>
      <w:r w:rsidR="00230F3E" w:rsidRPr="00F64F0A">
        <w:rPr>
          <w:rFonts w:ascii="Arial" w:eastAsia="Times New Roman" w:hAnsi="Arial" w:cs="Arial"/>
          <w:lang w:eastAsia="ar-SA"/>
        </w:rPr>
        <w:t>Tablet und Rucksack versuchen kleine Detektive ab zehn Jahren</w:t>
      </w:r>
      <w:r w:rsidR="008C18E0" w:rsidRPr="00F64F0A">
        <w:rPr>
          <w:rFonts w:ascii="Arial" w:eastAsia="Times New Roman" w:hAnsi="Arial" w:cs="Arial"/>
          <w:lang w:eastAsia="ar-SA"/>
        </w:rPr>
        <w:t xml:space="preserve"> ihn und seine neuesten Studien </w:t>
      </w:r>
      <w:r w:rsidR="00D85C34">
        <w:rPr>
          <w:rFonts w:ascii="Arial" w:eastAsia="Times New Roman" w:hAnsi="Arial" w:cs="Arial"/>
          <w:lang w:eastAsia="ar-SA"/>
        </w:rPr>
        <w:t>zum</w:t>
      </w:r>
      <w:r w:rsidR="008C18E0" w:rsidRPr="00F64F0A">
        <w:rPr>
          <w:rFonts w:ascii="Arial" w:eastAsia="Times New Roman" w:hAnsi="Arial" w:cs="Arial"/>
          <w:lang w:eastAsia="ar-SA"/>
        </w:rPr>
        <w:t xml:space="preserve"> Klimaschutz</w:t>
      </w:r>
      <w:r w:rsidR="00230F3E" w:rsidRPr="00F64F0A">
        <w:rPr>
          <w:rFonts w:ascii="Arial" w:eastAsia="Times New Roman" w:hAnsi="Arial" w:cs="Arial"/>
          <w:lang w:eastAsia="ar-SA"/>
        </w:rPr>
        <w:t xml:space="preserve"> </w:t>
      </w:r>
      <w:r w:rsidR="008C18E0" w:rsidRPr="00F64F0A">
        <w:rPr>
          <w:rFonts w:ascii="Arial" w:eastAsia="Times New Roman" w:hAnsi="Arial" w:cs="Arial"/>
          <w:lang w:eastAsia="ar-SA"/>
        </w:rPr>
        <w:t xml:space="preserve">zu retten. </w:t>
      </w:r>
      <w:r w:rsidR="00230F3E" w:rsidRPr="00F64F0A">
        <w:rPr>
          <w:rFonts w:ascii="Arial" w:eastAsia="Times New Roman" w:hAnsi="Arial" w:cs="Arial"/>
          <w:lang w:eastAsia="ar-SA"/>
        </w:rPr>
        <w:t>Begleitet werden sie dabei von einer Referentin.</w:t>
      </w:r>
      <w:r w:rsidR="008C18E0" w:rsidRPr="00F64F0A">
        <w:rPr>
          <w:rFonts w:ascii="Arial" w:eastAsia="Times New Roman" w:hAnsi="Arial" w:cs="Arial"/>
          <w:lang w:eastAsia="ar-SA"/>
        </w:rPr>
        <w:t xml:space="preserve"> Los geht es jeweils um neun Uhr, die Teilnahme kostet fünf Euro; </w:t>
      </w:r>
      <w:r w:rsidR="00230F3E" w:rsidRPr="00F64F0A">
        <w:rPr>
          <w:rFonts w:ascii="Arial" w:eastAsia="Times New Roman" w:hAnsi="Arial" w:cs="Arial"/>
          <w:lang w:eastAsia="ar-SA"/>
        </w:rPr>
        <w:t xml:space="preserve">Anmeldung bis 7. April unter </w:t>
      </w:r>
      <w:hyperlink r:id="rId8" w:history="1">
        <w:r w:rsidR="008C18E0" w:rsidRPr="00230F3E">
          <w:rPr>
            <w:rStyle w:val="Hyperlink"/>
            <w:rFonts w:ascii="Arial" w:eastAsia="Times New Roman" w:hAnsi="Arial" w:cs="Arial"/>
            <w:lang w:eastAsia="de-DE"/>
          </w:rPr>
          <w:t>www.zuk-bb.de</w:t>
        </w:r>
      </w:hyperlink>
      <w:r w:rsidR="008C18E0" w:rsidRPr="00F64F0A">
        <w:rPr>
          <w:rFonts w:ascii="Arial" w:eastAsia="Times New Roman" w:hAnsi="Arial" w:cs="Arial"/>
          <w:lang w:eastAsia="de-DE"/>
        </w:rPr>
        <w:t xml:space="preserve">. Zu jeder Zeit können </w:t>
      </w:r>
      <w:r w:rsidR="00F64F0A" w:rsidRPr="00F64F0A">
        <w:rPr>
          <w:rFonts w:ascii="Arial" w:eastAsia="Times New Roman" w:hAnsi="Arial" w:cs="Arial"/>
          <w:lang w:eastAsia="de-DE"/>
        </w:rPr>
        <w:t xml:space="preserve">sich </w:t>
      </w:r>
      <w:r w:rsidR="008C18E0" w:rsidRPr="00F64F0A">
        <w:rPr>
          <w:rFonts w:ascii="Arial" w:eastAsia="Times New Roman" w:hAnsi="Arial" w:cs="Arial"/>
          <w:lang w:eastAsia="de-DE"/>
        </w:rPr>
        <w:t xml:space="preserve">Familien </w:t>
      </w:r>
      <w:r w:rsidR="00F64F0A" w:rsidRPr="00F64F0A">
        <w:rPr>
          <w:rFonts w:ascii="Arial" w:eastAsia="Times New Roman" w:hAnsi="Arial" w:cs="Arial"/>
          <w:lang w:eastAsia="de-DE"/>
        </w:rPr>
        <w:t>auf geheime Mission i</w:t>
      </w:r>
      <w:r w:rsidR="00F64F0A">
        <w:rPr>
          <w:rFonts w:ascii="Arial" w:eastAsia="Times New Roman" w:hAnsi="Arial" w:cs="Arial"/>
          <w:lang w:eastAsia="de-DE"/>
        </w:rPr>
        <w:t>ns</w:t>
      </w:r>
      <w:r w:rsidR="00F64F0A" w:rsidRPr="00F64F0A">
        <w:rPr>
          <w:rFonts w:ascii="Arial" w:eastAsia="Times New Roman" w:hAnsi="Arial" w:cs="Arial"/>
          <w:lang w:eastAsia="de-DE"/>
        </w:rPr>
        <w:t xml:space="preserve"> Klosterland begeben. Die </w:t>
      </w:r>
      <w:r w:rsidR="00F64F0A">
        <w:rPr>
          <w:rFonts w:ascii="Arial" w:eastAsia="Times New Roman" w:hAnsi="Arial" w:cs="Arial"/>
          <w:lang w:eastAsia="de-DE"/>
        </w:rPr>
        <w:t>rund dreistündige</w:t>
      </w:r>
      <w:r w:rsidR="00D85C34">
        <w:rPr>
          <w:rFonts w:ascii="Arial" w:eastAsia="Times New Roman" w:hAnsi="Arial" w:cs="Arial"/>
          <w:lang w:eastAsia="de-DE"/>
        </w:rPr>
        <w:t>,</w:t>
      </w:r>
      <w:r w:rsidR="00F64F0A">
        <w:rPr>
          <w:rFonts w:ascii="Arial" w:eastAsia="Times New Roman" w:hAnsi="Arial" w:cs="Arial"/>
          <w:lang w:eastAsia="de-DE"/>
        </w:rPr>
        <w:t xml:space="preserve"> </w:t>
      </w:r>
      <w:r w:rsidR="00F64F0A">
        <w:rPr>
          <w:rStyle w:val="highlight"/>
          <w:rFonts w:ascii="Arial" w:hAnsi="Arial" w:cs="Arial"/>
        </w:rPr>
        <w:t>d</w:t>
      </w:r>
      <w:r w:rsidR="00F64F0A" w:rsidRPr="00F64F0A">
        <w:rPr>
          <w:rStyle w:val="highlight"/>
          <w:rFonts w:ascii="Arial" w:hAnsi="Arial" w:cs="Arial"/>
        </w:rPr>
        <w:t>igi</w:t>
      </w:r>
      <w:r w:rsidR="00F64F0A" w:rsidRPr="00F64F0A">
        <w:rPr>
          <w:rFonts w:ascii="Arial" w:hAnsi="Arial" w:cs="Arial"/>
        </w:rPr>
        <w:t xml:space="preserve">tale Erlebnisrallye per Smartphone funktioniert auch über die Actionbound-App und </w:t>
      </w:r>
      <w:r w:rsidR="00F64F0A">
        <w:rPr>
          <w:rFonts w:ascii="Arial" w:hAnsi="Arial" w:cs="Arial"/>
        </w:rPr>
        <w:t xml:space="preserve">führt zu sechs besonders schönen Plätzen </w:t>
      </w:r>
      <w:r w:rsidR="00F64F0A" w:rsidRPr="00D85C34">
        <w:rPr>
          <w:rFonts w:ascii="Arial" w:hAnsi="Arial" w:cs="Arial"/>
        </w:rPr>
        <w:t xml:space="preserve">rund um die Biotope der Loisach-Kochelsee-Moore. </w:t>
      </w:r>
      <w:r w:rsidR="00D85C34" w:rsidRPr="00D85C34">
        <w:rPr>
          <w:rFonts w:ascii="Arial" w:hAnsi="Arial" w:cs="Arial"/>
        </w:rPr>
        <w:t>Dabei werden die Teilnehmer abwechselnd zu Entdeckern, Fotografen oder Künstlern, beantworten Quizfragen, versuchen sich im Spurenlesen</w:t>
      </w:r>
      <w:r w:rsidR="00D85C34">
        <w:rPr>
          <w:rFonts w:ascii="Arial" w:hAnsi="Arial" w:cs="Arial"/>
        </w:rPr>
        <w:t xml:space="preserve">, </w:t>
      </w:r>
      <w:r w:rsidR="00D85C34" w:rsidRPr="00D85C34">
        <w:rPr>
          <w:rFonts w:ascii="Arial" w:hAnsi="Arial" w:cs="Arial"/>
        </w:rPr>
        <w:t>e</w:t>
      </w:r>
      <w:r w:rsidR="00B02C37">
        <w:rPr>
          <w:rFonts w:ascii="Arial" w:hAnsi="Arial" w:cs="Arial"/>
        </w:rPr>
        <w:t>rgründen</w:t>
      </w:r>
      <w:r w:rsidR="00D85C34" w:rsidRPr="00D85C34">
        <w:rPr>
          <w:rFonts w:ascii="Arial" w:hAnsi="Arial" w:cs="Arial"/>
        </w:rPr>
        <w:t xml:space="preserve"> Tier</w:t>
      </w:r>
      <w:r w:rsidR="005E7CA0">
        <w:rPr>
          <w:rFonts w:ascii="Arial" w:hAnsi="Arial" w:cs="Arial"/>
        </w:rPr>
        <w:t>e</w:t>
      </w:r>
      <w:r w:rsidR="00D85C34" w:rsidRPr="00D85C34">
        <w:rPr>
          <w:rFonts w:ascii="Arial" w:hAnsi="Arial" w:cs="Arial"/>
        </w:rPr>
        <w:t xml:space="preserve"> und Pflanzen.</w:t>
      </w:r>
      <w:r w:rsidR="00D85C34">
        <w:rPr>
          <w:rFonts w:ascii="Arial" w:hAnsi="Arial" w:cs="Arial"/>
        </w:rPr>
        <w:t xml:space="preserve"> Und retten nebenbei die Natur vor großem Unheil. Die Kosten liegen bei </w:t>
      </w:r>
      <w:r w:rsidR="00D85C34" w:rsidRPr="00D85C34">
        <w:rPr>
          <w:rFonts w:ascii="Arial" w:hAnsi="Arial" w:cs="Arial"/>
        </w:rPr>
        <w:t>neun Euro pro Familie bzw. Kleingruppe.</w:t>
      </w:r>
    </w:p>
    <w:p w14:paraId="2CB3DC21" w14:textId="192B99F1" w:rsidR="00962400" w:rsidRPr="00F64F0A" w:rsidRDefault="005E7CA0" w:rsidP="008D04FC">
      <w:pPr>
        <w:spacing w:after="0" w:line="240" w:lineRule="auto"/>
        <w:ind w:left="992" w:right="1070"/>
        <w:jc w:val="both"/>
        <w:rPr>
          <w:rFonts w:ascii="Arial" w:hAnsi="Arial" w:cs="Arial"/>
        </w:rPr>
      </w:pPr>
      <w:hyperlink r:id="rId9" w:history="1">
        <w:r w:rsidR="00D85C34" w:rsidRPr="005038B8">
          <w:rPr>
            <w:rStyle w:val="Hyperlink"/>
            <w:rFonts w:ascii="Arial" w:hAnsi="Arial" w:cs="Arial"/>
          </w:rPr>
          <w:t>www.dein-toelzer-land.de</w:t>
        </w:r>
      </w:hyperlink>
    </w:p>
    <w:sectPr w:rsidR="00962400" w:rsidRPr="00F64F0A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E81C" w14:textId="77777777" w:rsidR="00A80B5B" w:rsidRDefault="00A80B5B" w:rsidP="00077716">
      <w:pPr>
        <w:spacing w:after="0" w:line="240" w:lineRule="auto"/>
      </w:pPr>
      <w:r>
        <w:separator/>
      </w:r>
    </w:p>
  </w:endnote>
  <w:endnote w:type="continuationSeparator" w:id="0">
    <w:p w14:paraId="3BA23371" w14:textId="77777777" w:rsidR="00A80B5B" w:rsidRDefault="00A80B5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0AAE" w14:textId="77777777" w:rsidR="00A80B5B" w:rsidRDefault="00A80B5B" w:rsidP="00077716">
      <w:pPr>
        <w:spacing w:after="0" w:line="240" w:lineRule="auto"/>
      </w:pPr>
      <w:r>
        <w:separator/>
      </w:r>
    </w:p>
  </w:footnote>
  <w:footnote w:type="continuationSeparator" w:id="0">
    <w:p w14:paraId="23CEBB89" w14:textId="77777777" w:rsidR="00A80B5B" w:rsidRDefault="00A80B5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342AC"/>
    <w:rsid w:val="00040244"/>
    <w:rsid w:val="00040CD4"/>
    <w:rsid w:val="00042345"/>
    <w:rsid w:val="00050631"/>
    <w:rsid w:val="00053513"/>
    <w:rsid w:val="00055A50"/>
    <w:rsid w:val="00060E9C"/>
    <w:rsid w:val="000654D2"/>
    <w:rsid w:val="00077716"/>
    <w:rsid w:val="0008121F"/>
    <w:rsid w:val="00094FA4"/>
    <w:rsid w:val="0009558F"/>
    <w:rsid w:val="000A1114"/>
    <w:rsid w:val="000A5786"/>
    <w:rsid w:val="000B5261"/>
    <w:rsid w:val="000C503D"/>
    <w:rsid w:val="000E336A"/>
    <w:rsid w:val="000E372C"/>
    <w:rsid w:val="000F1094"/>
    <w:rsid w:val="000F5ADC"/>
    <w:rsid w:val="001056B1"/>
    <w:rsid w:val="00105FF0"/>
    <w:rsid w:val="0011162D"/>
    <w:rsid w:val="0011262B"/>
    <w:rsid w:val="00117508"/>
    <w:rsid w:val="001474BC"/>
    <w:rsid w:val="001525F4"/>
    <w:rsid w:val="001552D9"/>
    <w:rsid w:val="00155896"/>
    <w:rsid w:val="001609FB"/>
    <w:rsid w:val="0017114C"/>
    <w:rsid w:val="0018589C"/>
    <w:rsid w:val="001871AE"/>
    <w:rsid w:val="0019243F"/>
    <w:rsid w:val="0019251B"/>
    <w:rsid w:val="0019792D"/>
    <w:rsid w:val="001A1748"/>
    <w:rsid w:val="001C031A"/>
    <w:rsid w:val="001C54D8"/>
    <w:rsid w:val="001C5751"/>
    <w:rsid w:val="001D4363"/>
    <w:rsid w:val="001E1DC2"/>
    <w:rsid w:val="001E6CE2"/>
    <w:rsid w:val="00211652"/>
    <w:rsid w:val="00212596"/>
    <w:rsid w:val="00212853"/>
    <w:rsid w:val="00223B43"/>
    <w:rsid w:val="00230F3E"/>
    <w:rsid w:val="00235CAA"/>
    <w:rsid w:val="002414E0"/>
    <w:rsid w:val="002540C6"/>
    <w:rsid w:val="00255926"/>
    <w:rsid w:val="0026372F"/>
    <w:rsid w:val="0026747A"/>
    <w:rsid w:val="00273F7A"/>
    <w:rsid w:val="0027735A"/>
    <w:rsid w:val="00283532"/>
    <w:rsid w:val="00293ACA"/>
    <w:rsid w:val="002D2569"/>
    <w:rsid w:val="002D5081"/>
    <w:rsid w:val="002E62AF"/>
    <w:rsid w:val="002F0100"/>
    <w:rsid w:val="002F64F4"/>
    <w:rsid w:val="002F6F53"/>
    <w:rsid w:val="003116F2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65692"/>
    <w:rsid w:val="00365C19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4EA5"/>
    <w:rsid w:val="003D4EB9"/>
    <w:rsid w:val="003E7D66"/>
    <w:rsid w:val="003F2310"/>
    <w:rsid w:val="003F3E2D"/>
    <w:rsid w:val="003F5842"/>
    <w:rsid w:val="00405EC1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50156A"/>
    <w:rsid w:val="005156C9"/>
    <w:rsid w:val="00517B96"/>
    <w:rsid w:val="00523C36"/>
    <w:rsid w:val="00525FBF"/>
    <w:rsid w:val="005343C1"/>
    <w:rsid w:val="00534BCD"/>
    <w:rsid w:val="00552FB7"/>
    <w:rsid w:val="00560737"/>
    <w:rsid w:val="0057055B"/>
    <w:rsid w:val="005705FE"/>
    <w:rsid w:val="00576FFC"/>
    <w:rsid w:val="00590239"/>
    <w:rsid w:val="00597D14"/>
    <w:rsid w:val="005A635E"/>
    <w:rsid w:val="005C42F2"/>
    <w:rsid w:val="005D17E2"/>
    <w:rsid w:val="005D1D17"/>
    <w:rsid w:val="005E7CA0"/>
    <w:rsid w:val="005F173D"/>
    <w:rsid w:val="005F1A76"/>
    <w:rsid w:val="005F1D17"/>
    <w:rsid w:val="005F7220"/>
    <w:rsid w:val="00610EA6"/>
    <w:rsid w:val="00611A2F"/>
    <w:rsid w:val="00616F4B"/>
    <w:rsid w:val="00626046"/>
    <w:rsid w:val="0063594C"/>
    <w:rsid w:val="00643B6E"/>
    <w:rsid w:val="00660C1E"/>
    <w:rsid w:val="0066277C"/>
    <w:rsid w:val="006633A8"/>
    <w:rsid w:val="00675019"/>
    <w:rsid w:val="00681884"/>
    <w:rsid w:val="00681D3F"/>
    <w:rsid w:val="0069222D"/>
    <w:rsid w:val="006A631D"/>
    <w:rsid w:val="006A6F48"/>
    <w:rsid w:val="006B0B05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36E0F"/>
    <w:rsid w:val="00737C78"/>
    <w:rsid w:val="00743A7D"/>
    <w:rsid w:val="00761DCB"/>
    <w:rsid w:val="00764921"/>
    <w:rsid w:val="00782CD0"/>
    <w:rsid w:val="0078546B"/>
    <w:rsid w:val="00791295"/>
    <w:rsid w:val="007A6462"/>
    <w:rsid w:val="007B2192"/>
    <w:rsid w:val="007B3C85"/>
    <w:rsid w:val="007D113E"/>
    <w:rsid w:val="007E13CA"/>
    <w:rsid w:val="00804B93"/>
    <w:rsid w:val="00811796"/>
    <w:rsid w:val="008166F5"/>
    <w:rsid w:val="00821E2B"/>
    <w:rsid w:val="00826D21"/>
    <w:rsid w:val="0083479A"/>
    <w:rsid w:val="008559B4"/>
    <w:rsid w:val="00860508"/>
    <w:rsid w:val="00872AD4"/>
    <w:rsid w:val="00876BC5"/>
    <w:rsid w:val="00881FE4"/>
    <w:rsid w:val="00883E3A"/>
    <w:rsid w:val="00887621"/>
    <w:rsid w:val="008911D0"/>
    <w:rsid w:val="00896DB0"/>
    <w:rsid w:val="008A3E2B"/>
    <w:rsid w:val="008A499A"/>
    <w:rsid w:val="008A544E"/>
    <w:rsid w:val="008C18E0"/>
    <w:rsid w:val="008C7402"/>
    <w:rsid w:val="008C77EB"/>
    <w:rsid w:val="008D04FC"/>
    <w:rsid w:val="008E050A"/>
    <w:rsid w:val="008E1BD1"/>
    <w:rsid w:val="008F3B64"/>
    <w:rsid w:val="008F60F9"/>
    <w:rsid w:val="00910296"/>
    <w:rsid w:val="009155B2"/>
    <w:rsid w:val="00916FE0"/>
    <w:rsid w:val="009255F2"/>
    <w:rsid w:val="00926124"/>
    <w:rsid w:val="009316A4"/>
    <w:rsid w:val="00944CF7"/>
    <w:rsid w:val="00946EEC"/>
    <w:rsid w:val="00950B1D"/>
    <w:rsid w:val="00955196"/>
    <w:rsid w:val="00962400"/>
    <w:rsid w:val="00971D56"/>
    <w:rsid w:val="009755BD"/>
    <w:rsid w:val="00984EA9"/>
    <w:rsid w:val="009908D3"/>
    <w:rsid w:val="009D4954"/>
    <w:rsid w:val="009E1036"/>
    <w:rsid w:val="009E1800"/>
    <w:rsid w:val="009E5BE8"/>
    <w:rsid w:val="009F0483"/>
    <w:rsid w:val="009F444F"/>
    <w:rsid w:val="00A00D7A"/>
    <w:rsid w:val="00A34D7D"/>
    <w:rsid w:val="00A351A2"/>
    <w:rsid w:val="00A46C76"/>
    <w:rsid w:val="00A51B3E"/>
    <w:rsid w:val="00A51E0E"/>
    <w:rsid w:val="00A70D74"/>
    <w:rsid w:val="00A80B5B"/>
    <w:rsid w:val="00A909FE"/>
    <w:rsid w:val="00A9109E"/>
    <w:rsid w:val="00A92D73"/>
    <w:rsid w:val="00A971B3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E6C78"/>
    <w:rsid w:val="00AF0FD6"/>
    <w:rsid w:val="00AF18BA"/>
    <w:rsid w:val="00AF5431"/>
    <w:rsid w:val="00B02C37"/>
    <w:rsid w:val="00B111B9"/>
    <w:rsid w:val="00B12792"/>
    <w:rsid w:val="00B20FED"/>
    <w:rsid w:val="00B33E7F"/>
    <w:rsid w:val="00B347A9"/>
    <w:rsid w:val="00B44173"/>
    <w:rsid w:val="00B70B86"/>
    <w:rsid w:val="00B7501E"/>
    <w:rsid w:val="00B76BAE"/>
    <w:rsid w:val="00B8549E"/>
    <w:rsid w:val="00B9011A"/>
    <w:rsid w:val="00B9041F"/>
    <w:rsid w:val="00B925F6"/>
    <w:rsid w:val="00B935C2"/>
    <w:rsid w:val="00B9449C"/>
    <w:rsid w:val="00B9701E"/>
    <w:rsid w:val="00BA15EA"/>
    <w:rsid w:val="00BA5A4C"/>
    <w:rsid w:val="00BB5F53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76859"/>
    <w:rsid w:val="00C77D16"/>
    <w:rsid w:val="00C83E38"/>
    <w:rsid w:val="00C85FD5"/>
    <w:rsid w:val="00C944CD"/>
    <w:rsid w:val="00C95557"/>
    <w:rsid w:val="00C95C24"/>
    <w:rsid w:val="00CA0464"/>
    <w:rsid w:val="00CA09F7"/>
    <w:rsid w:val="00CA14B1"/>
    <w:rsid w:val="00CB2791"/>
    <w:rsid w:val="00CD08E2"/>
    <w:rsid w:val="00CE0A12"/>
    <w:rsid w:val="00CF7663"/>
    <w:rsid w:val="00D102B9"/>
    <w:rsid w:val="00D150AA"/>
    <w:rsid w:val="00D177AB"/>
    <w:rsid w:val="00D20050"/>
    <w:rsid w:val="00D2101D"/>
    <w:rsid w:val="00D34065"/>
    <w:rsid w:val="00D4141E"/>
    <w:rsid w:val="00D47E0B"/>
    <w:rsid w:val="00D53EA7"/>
    <w:rsid w:val="00D575C4"/>
    <w:rsid w:val="00D63814"/>
    <w:rsid w:val="00D85C34"/>
    <w:rsid w:val="00D86F07"/>
    <w:rsid w:val="00D86F1D"/>
    <w:rsid w:val="00D91DAF"/>
    <w:rsid w:val="00DA1AA4"/>
    <w:rsid w:val="00DB4816"/>
    <w:rsid w:val="00DB521F"/>
    <w:rsid w:val="00DC6C29"/>
    <w:rsid w:val="00DE3C3E"/>
    <w:rsid w:val="00DE5733"/>
    <w:rsid w:val="00DE6640"/>
    <w:rsid w:val="00DF59F0"/>
    <w:rsid w:val="00E031C1"/>
    <w:rsid w:val="00E13538"/>
    <w:rsid w:val="00E14579"/>
    <w:rsid w:val="00E22D2E"/>
    <w:rsid w:val="00E23C9C"/>
    <w:rsid w:val="00E25390"/>
    <w:rsid w:val="00E26E22"/>
    <w:rsid w:val="00E3193F"/>
    <w:rsid w:val="00E3416B"/>
    <w:rsid w:val="00E5514F"/>
    <w:rsid w:val="00E5781A"/>
    <w:rsid w:val="00E60A8B"/>
    <w:rsid w:val="00E660C4"/>
    <w:rsid w:val="00E90A9E"/>
    <w:rsid w:val="00E9436E"/>
    <w:rsid w:val="00EA1B06"/>
    <w:rsid w:val="00EA20D9"/>
    <w:rsid w:val="00EA79BB"/>
    <w:rsid w:val="00EB0A30"/>
    <w:rsid w:val="00EC1E5F"/>
    <w:rsid w:val="00EC44C3"/>
    <w:rsid w:val="00EC750F"/>
    <w:rsid w:val="00ED20DD"/>
    <w:rsid w:val="00ED4DB8"/>
    <w:rsid w:val="00F03F65"/>
    <w:rsid w:val="00F14CFB"/>
    <w:rsid w:val="00F23631"/>
    <w:rsid w:val="00F23F7F"/>
    <w:rsid w:val="00F3048E"/>
    <w:rsid w:val="00F3652B"/>
    <w:rsid w:val="00F4129C"/>
    <w:rsid w:val="00F54B7D"/>
    <w:rsid w:val="00F575A6"/>
    <w:rsid w:val="00F64F0A"/>
    <w:rsid w:val="00F67DDC"/>
    <w:rsid w:val="00F746FD"/>
    <w:rsid w:val="00F86593"/>
    <w:rsid w:val="00F90CEA"/>
    <w:rsid w:val="00FA217A"/>
    <w:rsid w:val="00FA2F7F"/>
    <w:rsid w:val="00FA4121"/>
    <w:rsid w:val="00FA6D90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  <w:style w:type="paragraph" w:customStyle="1" w:styleId="we2p-listing-resultupcoming-event">
    <w:name w:val="we2p-listing-result__upcoming-event"/>
    <w:basedOn w:val="Standard"/>
    <w:rsid w:val="00E23C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customStyle="1" w:styleId="mx-1">
    <w:name w:val="mx-1"/>
    <w:basedOn w:val="Absatz-Standardschriftart"/>
    <w:rsid w:val="00E23C9C"/>
  </w:style>
  <w:style w:type="character" w:customStyle="1" w:styleId="mr-3">
    <w:name w:val="mr-3"/>
    <w:basedOn w:val="Absatz-Standardschriftart"/>
    <w:rsid w:val="009255F2"/>
  </w:style>
  <w:style w:type="character" w:customStyle="1" w:styleId="highlight">
    <w:name w:val="highlight"/>
    <w:basedOn w:val="Absatz-Standardschriftart"/>
    <w:rsid w:val="0015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k-bb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in-toelzer-land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21</cp:revision>
  <cp:lastPrinted>2021-06-17T08:39:00Z</cp:lastPrinted>
  <dcterms:created xsi:type="dcterms:W3CDTF">2021-07-07T09:16:00Z</dcterms:created>
  <dcterms:modified xsi:type="dcterms:W3CDTF">2022-03-14T08:49:00Z</dcterms:modified>
</cp:coreProperties>
</file>