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105A106C" w:rsidR="008E050A" w:rsidRPr="00B3601B" w:rsidRDefault="00BC11BD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7F8331B2" w14:textId="1F4A5F68" w:rsidR="0078122B" w:rsidRDefault="00A12001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>„Unterwegs mit dem Flößer“: Historische Dorfführungen in Lenggries</w:t>
      </w:r>
    </w:p>
    <w:bookmarkEnd w:id="0"/>
    <w:p w14:paraId="53CC78D8" w14:textId="392150C5" w:rsidR="00A12001" w:rsidRDefault="0007527A" w:rsidP="0034671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346714" w:rsidRPr="00346714">
        <w:rPr>
          <w:rFonts w:ascii="Arial" w:eastAsia="Times New Roman" w:hAnsi="Arial" w:cs="Arial"/>
          <w:lang w:val="de-DE"/>
        </w:rPr>
        <w:t>Zwischen 19. April und 24. Oktober können Gäste in Lenggries auf den Spuren der Flößer wandeln. Das Internationale Flößerdorf erinnert mit neun historischen Dorfführungen an d</w:t>
      </w:r>
      <w:r w:rsidR="00915A7B">
        <w:rPr>
          <w:rFonts w:ascii="Arial" w:eastAsia="Times New Roman" w:hAnsi="Arial" w:cs="Arial"/>
          <w:lang w:val="de-DE"/>
        </w:rPr>
        <w:t>en</w:t>
      </w:r>
      <w:r w:rsidR="00346714" w:rsidRPr="00346714">
        <w:rPr>
          <w:rFonts w:ascii="Arial" w:eastAsia="Times New Roman" w:hAnsi="Arial" w:cs="Arial"/>
          <w:lang w:val="de-DE"/>
        </w:rPr>
        <w:t xml:space="preserve"> einst bedeutendsten Gewerbezweig der Region. Mathias Mederle vom Holzhacker- und Flößerverein Lenggries zeigt dabei geschichtsträchtige Orte wie das Isargries und den letzten Kalkofen und erklärt, wie Holzwirtschaft, Isar, Flößerei und Kalkbrennerei zusammengehör</w:t>
      </w:r>
      <w:r w:rsidR="00915A7B">
        <w:rPr>
          <w:rFonts w:ascii="Arial" w:eastAsia="Times New Roman" w:hAnsi="Arial" w:cs="Arial"/>
          <w:lang w:val="de-DE"/>
        </w:rPr>
        <w:t>en</w:t>
      </w:r>
      <w:r w:rsidR="00346714" w:rsidRPr="00346714">
        <w:rPr>
          <w:rFonts w:ascii="Arial" w:eastAsia="Times New Roman" w:hAnsi="Arial" w:cs="Arial"/>
          <w:lang w:val="de-DE"/>
        </w:rPr>
        <w:t>.</w:t>
      </w:r>
      <w:r w:rsidR="00915A7B" w:rsidRPr="00915A7B">
        <w:t xml:space="preserve"> </w:t>
      </w:r>
      <w:r w:rsidR="00915A7B" w:rsidRPr="00915A7B">
        <w:rPr>
          <w:rFonts w:ascii="Arial" w:eastAsia="Times New Roman" w:hAnsi="Arial" w:cs="Arial"/>
          <w:lang w:val="de-DE"/>
        </w:rPr>
        <w:t xml:space="preserve">Die zweistündigen Führungen beginnen immer um 10 Uhr </w:t>
      </w:r>
      <w:r w:rsidR="00915A7B">
        <w:rPr>
          <w:rFonts w:ascii="Arial" w:eastAsia="Times New Roman" w:hAnsi="Arial" w:cs="Arial"/>
          <w:lang w:val="de-DE"/>
        </w:rPr>
        <w:t>a</w:t>
      </w:r>
      <w:r w:rsidR="00915A7B" w:rsidRPr="00915A7B">
        <w:rPr>
          <w:rFonts w:ascii="Arial" w:eastAsia="Times New Roman" w:hAnsi="Arial" w:cs="Arial"/>
          <w:lang w:val="de-DE"/>
        </w:rPr>
        <w:t>uf der Isarbrücke am Standbild des Flößerpatrons St. Johannes von Nepomuk</w:t>
      </w:r>
      <w:r w:rsidR="00915A7B">
        <w:rPr>
          <w:rFonts w:ascii="Arial" w:eastAsia="Times New Roman" w:hAnsi="Arial" w:cs="Arial"/>
          <w:lang w:val="de-DE"/>
        </w:rPr>
        <w:t xml:space="preserve">. </w:t>
      </w:r>
      <w:r w:rsidR="00915A7B" w:rsidRPr="00915A7B">
        <w:rPr>
          <w:rFonts w:ascii="Arial" w:eastAsia="Times New Roman" w:hAnsi="Arial" w:cs="Arial"/>
          <w:lang w:val="de-DE"/>
        </w:rPr>
        <w:t xml:space="preserve">Mit der Lenggrieser Gästekarte PLUS ist die Führung kostenlos; ohne zahlen Erwachsene drei Euro und Kinder 1,50 Euro. Um Anmeldung bei der Tourist Information Lenggries wird gebeten: Rathausplatz 2, 83661 Lenggries, Tel. 08042/5008-800, E-Mail </w:t>
      </w:r>
      <w:hyperlink r:id="rId7" w:history="1">
        <w:r w:rsidR="00915A7B" w:rsidRPr="00D80446">
          <w:rPr>
            <w:rStyle w:val="Hyperlink"/>
            <w:rFonts w:ascii="Arial" w:eastAsia="Times New Roman" w:hAnsi="Arial" w:cs="Arial"/>
            <w:lang w:val="de-DE"/>
          </w:rPr>
          <w:t>info@lenggries.de</w:t>
        </w:r>
      </w:hyperlink>
      <w:r w:rsidR="00915A7B">
        <w:rPr>
          <w:rFonts w:ascii="Arial" w:eastAsia="Times New Roman" w:hAnsi="Arial" w:cs="Arial"/>
          <w:lang w:val="de-DE"/>
        </w:rPr>
        <w:t xml:space="preserve">, </w:t>
      </w:r>
      <w:hyperlink r:id="rId8" w:history="1">
        <w:r w:rsidR="00915A7B" w:rsidRPr="00D80446">
          <w:rPr>
            <w:rStyle w:val="Hyperlink"/>
            <w:rFonts w:ascii="Arial" w:eastAsia="Times New Roman" w:hAnsi="Arial" w:cs="Arial"/>
            <w:lang w:val="de-DE"/>
          </w:rPr>
          <w:t>www.lenggries.de</w:t>
        </w:r>
      </w:hyperlink>
      <w:r w:rsidR="00915A7B">
        <w:rPr>
          <w:rFonts w:ascii="Arial" w:eastAsia="Times New Roman" w:hAnsi="Arial" w:cs="Arial"/>
          <w:lang w:val="de-DE"/>
        </w:rPr>
        <w:t>.</w:t>
      </w:r>
    </w:p>
    <w:p w14:paraId="0BCBE6FC" w14:textId="77777777" w:rsidR="00915A7B" w:rsidRDefault="00915A7B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</w:p>
    <w:p w14:paraId="3873FAF6" w14:textId="033AE9EF" w:rsidR="003E23F4" w:rsidRPr="00C8319D" w:rsidRDefault="00825EB4" w:rsidP="00C8319D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 w:rsidR="00C8319D">
        <w:rPr>
          <w:rFonts w:ascii="Arial" w:eastAsia="Times New Roman" w:hAnsi="Arial" w:cs="Arial"/>
          <w:i/>
          <w:lang w:eastAsia="ar-SA"/>
        </w:rPr>
        <w:t>e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</w:t>
      </w:r>
      <w:r w:rsidR="002414CF">
        <w:rPr>
          <w:rFonts w:ascii="Arial" w:eastAsia="Times New Roman" w:hAnsi="Arial" w:cs="Arial"/>
          <w:i/>
          <w:lang w:eastAsia="ar-SA"/>
        </w:rPr>
        <w:t>13</w:t>
      </w:r>
      <w:r>
        <w:rPr>
          <w:rFonts w:ascii="Arial" w:eastAsia="Times New Roman" w:hAnsi="Arial" w:cs="Arial"/>
          <w:i/>
          <w:lang w:eastAsia="ar-SA"/>
        </w:rPr>
        <w:t xml:space="preserve">. April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1"/>
      <w:bookmarkEnd w:id="2"/>
      <w:bookmarkEnd w:id="3"/>
    </w:p>
    <w:sectPr w:rsidR="003E23F4" w:rsidRPr="00C8319D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F6B54"/>
    <w:rsid w:val="00110C8C"/>
    <w:rsid w:val="00112DFC"/>
    <w:rsid w:val="001207EA"/>
    <w:rsid w:val="00121576"/>
    <w:rsid w:val="00131DE3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20623E"/>
    <w:rsid w:val="002414CF"/>
    <w:rsid w:val="00251CA5"/>
    <w:rsid w:val="00267CFE"/>
    <w:rsid w:val="00283532"/>
    <w:rsid w:val="002A293D"/>
    <w:rsid w:val="002B0B51"/>
    <w:rsid w:val="002B7308"/>
    <w:rsid w:val="00325680"/>
    <w:rsid w:val="00337A89"/>
    <w:rsid w:val="00346714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A13A2"/>
    <w:rsid w:val="004C16AF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75BA"/>
    <w:rsid w:val="005E037A"/>
    <w:rsid w:val="005F1274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802E08"/>
    <w:rsid w:val="00820417"/>
    <w:rsid w:val="00825EB4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03998"/>
    <w:rsid w:val="00A12001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9011A"/>
    <w:rsid w:val="00BB584A"/>
    <w:rsid w:val="00BB74CA"/>
    <w:rsid w:val="00BC11BD"/>
    <w:rsid w:val="00BC4689"/>
    <w:rsid w:val="00BE6087"/>
    <w:rsid w:val="00BF2347"/>
    <w:rsid w:val="00BF37AD"/>
    <w:rsid w:val="00C0538C"/>
    <w:rsid w:val="00C10E51"/>
    <w:rsid w:val="00C55D41"/>
    <w:rsid w:val="00C8319D"/>
    <w:rsid w:val="00C8346A"/>
    <w:rsid w:val="00CB0085"/>
    <w:rsid w:val="00CC6445"/>
    <w:rsid w:val="00CD5644"/>
    <w:rsid w:val="00CE4071"/>
    <w:rsid w:val="00D2466B"/>
    <w:rsid w:val="00D24859"/>
    <w:rsid w:val="00D42B29"/>
    <w:rsid w:val="00D53EA7"/>
    <w:rsid w:val="00D8055E"/>
    <w:rsid w:val="00D86F1D"/>
    <w:rsid w:val="00DA1AA4"/>
    <w:rsid w:val="00DA6704"/>
    <w:rsid w:val="00DA7DBB"/>
    <w:rsid w:val="00DB77A5"/>
    <w:rsid w:val="00DC0E2D"/>
    <w:rsid w:val="00DC6C29"/>
    <w:rsid w:val="00DD3F90"/>
    <w:rsid w:val="00DE4F71"/>
    <w:rsid w:val="00DF142E"/>
    <w:rsid w:val="00DF2F56"/>
    <w:rsid w:val="00E26E22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nggrie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1137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9</cp:revision>
  <cp:lastPrinted>2020-08-10T08:20:00Z</cp:lastPrinted>
  <dcterms:created xsi:type="dcterms:W3CDTF">2022-03-30T15:42:00Z</dcterms:created>
  <dcterms:modified xsi:type="dcterms:W3CDTF">2022-04-07T08:27:00Z</dcterms:modified>
</cp:coreProperties>
</file>