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5166025E" w:rsidR="001233CA" w:rsidRPr="00132C89" w:rsidRDefault="004332F3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22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CE257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E87BD03" w14:textId="55663ACF" w:rsidR="00132C89" w:rsidRDefault="00237C95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Herbstliche Köstlichkeiten</w:t>
      </w:r>
      <w:r w:rsidR="00132C89" w:rsidRPr="00572DE9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>
        <w:rPr>
          <w:rFonts w:ascii="Arial" w:eastAsia="Times New Roman" w:hAnsi="Arial" w:cs="Arial"/>
          <w:b/>
          <w:color w:val="000000"/>
          <w:lang w:eastAsia="de-DE"/>
        </w:rPr>
        <w:t>Sterne</w:t>
      </w:r>
      <w:r w:rsidR="0005261E">
        <w:rPr>
          <w:rFonts w:ascii="Arial" w:eastAsia="Times New Roman" w:hAnsi="Arial" w:cs="Arial"/>
          <w:b/>
          <w:color w:val="000000"/>
          <w:lang w:eastAsia="de-DE"/>
        </w:rPr>
        <w:t>menüs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 verwöhnen Urlauber auf Alta Badias Hütten</w:t>
      </w:r>
    </w:p>
    <w:p w14:paraId="58C90CB4" w14:textId="2396BD10" w:rsidR="00FB3BA9" w:rsidRDefault="00132C89" w:rsidP="00CE46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237C95">
        <w:rPr>
          <w:rFonts w:ascii="Arial" w:eastAsia="Times New Roman" w:hAnsi="Arial" w:cs="Arial"/>
          <w:bCs/>
          <w:lang w:eastAsia="ar-SA"/>
        </w:rPr>
        <w:t xml:space="preserve">Nicht nur </w:t>
      </w:r>
      <w:r w:rsidR="00252DB0">
        <w:rPr>
          <w:rFonts w:ascii="Arial" w:eastAsia="Times New Roman" w:hAnsi="Arial" w:cs="Arial"/>
          <w:bCs/>
          <w:lang w:eastAsia="ar-SA"/>
        </w:rPr>
        <w:t>in der Hauptsaison</w:t>
      </w:r>
      <w:r w:rsidR="00237C95">
        <w:rPr>
          <w:rFonts w:ascii="Arial" w:eastAsia="Times New Roman" w:hAnsi="Arial" w:cs="Arial"/>
          <w:bCs/>
          <w:lang w:eastAsia="ar-SA"/>
        </w:rPr>
        <w:t xml:space="preserve"> </w:t>
      </w:r>
      <w:r w:rsidR="00870476">
        <w:rPr>
          <w:rFonts w:ascii="Arial" w:eastAsia="Times New Roman" w:hAnsi="Arial" w:cs="Arial"/>
          <w:bCs/>
          <w:lang w:eastAsia="ar-SA"/>
        </w:rPr>
        <w:t>ist</w:t>
      </w:r>
      <w:r w:rsidR="00237C95">
        <w:rPr>
          <w:rFonts w:ascii="Arial" w:eastAsia="Times New Roman" w:hAnsi="Arial" w:cs="Arial"/>
          <w:bCs/>
          <w:lang w:eastAsia="ar-SA"/>
        </w:rPr>
        <w:t xml:space="preserve"> Alta Badia</w:t>
      </w:r>
      <w:r w:rsidR="00870476">
        <w:rPr>
          <w:rFonts w:ascii="Arial" w:eastAsia="Times New Roman" w:hAnsi="Arial" w:cs="Arial"/>
          <w:bCs/>
          <w:lang w:eastAsia="ar-SA"/>
        </w:rPr>
        <w:t xml:space="preserve"> ein</w:t>
      </w:r>
      <w:r w:rsidR="00B15644">
        <w:rPr>
          <w:rFonts w:ascii="Arial" w:eastAsia="Times New Roman" w:hAnsi="Arial" w:cs="Arial"/>
          <w:bCs/>
          <w:lang w:eastAsia="ar-SA"/>
        </w:rPr>
        <w:t>en</w:t>
      </w:r>
      <w:r w:rsidR="00870476">
        <w:rPr>
          <w:rFonts w:ascii="Arial" w:eastAsia="Times New Roman" w:hAnsi="Arial" w:cs="Arial"/>
          <w:bCs/>
          <w:lang w:eastAsia="ar-SA"/>
        </w:rPr>
        <w:t xml:space="preserve"> Besuch wert. </w:t>
      </w:r>
      <w:r w:rsidR="00911A14">
        <w:rPr>
          <w:rFonts w:ascii="Arial" w:eastAsia="Times New Roman" w:hAnsi="Arial" w:cs="Arial"/>
          <w:bCs/>
          <w:lang w:eastAsia="ar-SA"/>
        </w:rPr>
        <w:t>Diesen</w:t>
      </w:r>
      <w:r w:rsidR="00CE2573" w:rsidRPr="00CE2573">
        <w:rPr>
          <w:rFonts w:ascii="Arial" w:eastAsia="Times New Roman" w:hAnsi="Arial" w:cs="Arial"/>
          <w:bCs/>
          <w:lang w:eastAsia="ar-SA"/>
        </w:rPr>
        <w:t xml:space="preserve"> Herbst </w:t>
      </w:r>
      <w:r w:rsidR="00911A14">
        <w:rPr>
          <w:rFonts w:ascii="Arial" w:eastAsia="Times New Roman" w:hAnsi="Arial" w:cs="Arial"/>
          <w:bCs/>
          <w:lang w:eastAsia="ar-SA"/>
        </w:rPr>
        <w:t>wartet die</w:t>
      </w:r>
      <w:r w:rsidR="00870476">
        <w:rPr>
          <w:rFonts w:ascii="Arial" w:eastAsia="Times New Roman" w:hAnsi="Arial" w:cs="Arial"/>
          <w:bCs/>
          <w:lang w:eastAsia="ar-SA"/>
        </w:rPr>
        <w:t xml:space="preserve"> Südtiroler Dolomitenregion</w:t>
      </w:r>
      <w:r w:rsidR="00CE2573" w:rsidRPr="00CE2573">
        <w:rPr>
          <w:rFonts w:ascii="Arial" w:eastAsia="Times New Roman" w:hAnsi="Arial" w:cs="Arial"/>
          <w:bCs/>
          <w:lang w:eastAsia="ar-SA"/>
        </w:rPr>
        <w:t xml:space="preserve"> </w:t>
      </w:r>
      <w:r w:rsidR="0005261E">
        <w:rPr>
          <w:rFonts w:ascii="Arial" w:eastAsia="Times New Roman" w:hAnsi="Arial" w:cs="Arial"/>
          <w:bCs/>
          <w:lang w:eastAsia="ar-SA"/>
        </w:rPr>
        <w:t>neben wundervollen Bergpanoramen</w:t>
      </w:r>
      <w:r w:rsidR="00B15644">
        <w:rPr>
          <w:rFonts w:ascii="Arial" w:eastAsia="Times New Roman" w:hAnsi="Arial" w:cs="Arial"/>
          <w:bCs/>
          <w:lang w:eastAsia="ar-SA"/>
        </w:rPr>
        <w:t xml:space="preserve"> </w:t>
      </w:r>
      <w:r w:rsidR="00911A14">
        <w:rPr>
          <w:rFonts w:ascii="Arial" w:eastAsia="Times New Roman" w:hAnsi="Arial" w:cs="Arial"/>
          <w:bCs/>
          <w:lang w:eastAsia="ar-SA"/>
        </w:rPr>
        <w:t>mit</w:t>
      </w:r>
      <w:r w:rsidR="0005261E">
        <w:rPr>
          <w:rFonts w:ascii="Arial" w:eastAsia="Times New Roman" w:hAnsi="Arial" w:cs="Arial"/>
          <w:bCs/>
          <w:lang w:eastAsia="ar-SA"/>
        </w:rPr>
        <w:t xml:space="preserve"> </w:t>
      </w:r>
      <w:r w:rsidR="00B15644">
        <w:rPr>
          <w:rFonts w:ascii="Arial" w:eastAsia="Times New Roman" w:hAnsi="Arial" w:cs="Arial"/>
          <w:bCs/>
          <w:lang w:eastAsia="ar-SA"/>
        </w:rPr>
        <w:t>kulinarisch</w:t>
      </w:r>
      <w:r w:rsidR="00911A14">
        <w:rPr>
          <w:rFonts w:ascii="Arial" w:eastAsia="Times New Roman" w:hAnsi="Arial" w:cs="Arial"/>
          <w:bCs/>
          <w:lang w:eastAsia="ar-SA"/>
        </w:rPr>
        <w:t>en</w:t>
      </w:r>
      <w:r w:rsidR="0005261E">
        <w:rPr>
          <w:rFonts w:ascii="Arial" w:eastAsia="Times New Roman" w:hAnsi="Arial" w:cs="Arial"/>
          <w:bCs/>
          <w:lang w:eastAsia="ar-SA"/>
        </w:rPr>
        <w:t xml:space="preserve"> </w:t>
      </w:r>
      <w:r w:rsidR="00911A14">
        <w:rPr>
          <w:rFonts w:ascii="Arial" w:eastAsia="Times New Roman" w:hAnsi="Arial" w:cs="Arial"/>
          <w:bCs/>
          <w:lang w:eastAsia="ar-SA"/>
        </w:rPr>
        <w:t>Highlights auf</w:t>
      </w:r>
      <w:r w:rsidR="00252DB0">
        <w:rPr>
          <w:rFonts w:ascii="Arial" w:eastAsia="Times New Roman" w:hAnsi="Arial" w:cs="Arial"/>
          <w:bCs/>
          <w:lang w:eastAsia="ar-SA"/>
        </w:rPr>
        <w:t>.</w:t>
      </w:r>
      <w:r w:rsidR="00B15644">
        <w:rPr>
          <w:rFonts w:ascii="Arial" w:eastAsia="Times New Roman" w:hAnsi="Arial" w:cs="Arial"/>
          <w:bCs/>
          <w:lang w:eastAsia="ar-SA"/>
        </w:rPr>
        <w:t xml:space="preserve"> </w:t>
      </w:r>
      <w:r w:rsidR="00252DB0">
        <w:rPr>
          <w:rFonts w:ascii="Arial" w:eastAsia="Times New Roman" w:hAnsi="Arial" w:cs="Arial"/>
          <w:bCs/>
          <w:lang w:eastAsia="ar-SA"/>
        </w:rPr>
        <w:t>So verwöhnen v</w:t>
      </w:r>
      <w:r w:rsidR="0005261E">
        <w:rPr>
          <w:rFonts w:ascii="Arial" w:eastAsia="Times New Roman" w:hAnsi="Arial" w:cs="Arial"/>
          <w:bCs/>
          <w:lang w:eastAsia="ar-SA"/>
        </w:rPr>
        <w:t xml:space="preserve">on </w:t>
      </w:r>
      <w:r w:rsidR="0005261E" w:rsidRPr="0005261E">
        <w:rPr>
          <w:rFonts w:ascii="Arial" w:eastAsia="Times New Roman" w:hAnsi="Arial" w:cs="Arial"/>
          <w:bCs/>
          <w:lang w:eastAsia="ar-SA"/>
        </w:rPr>
        <w:t xml:space="preserve">18. September bis 2. Oktober </w:t>
      </w:r>
      <w:r w:rsidR="00252DB0">
        <w:rPr>
          <w:rFonts w:ascii="Arial" w:eastAsia="Times New Roman" w:hAnsi="Arial" w:cs="Arial"/>
          <w:bCs/>
          <w:lang w:eastAsia="ar-SA"/>
        </w:rPr>
        <w:t xml:space="preserve">urige Berghütten mit </w:t>
      </w:r>
      <w:r w:rsidR="00911A14">
        <w:rPr>
          <w:rFonts w:ascii="Arial" w:eastAsia="Times New Roman" w:hAnsi="Arial" w:cs="Arial"/>
          <w:bCs/>
          <w:lang w:eastAsia="ar-SA"/>
        </w:rPr>
        <w:t xml:space="preserve">von </w:t>
      </w:r>
      <w:r w:rsidR="00911A14" w:rsidRPr="00911A14">
        <w:rPr>
          <w:rFonts w:ascii="Arial" w:eastAsia="Times New Roman" w:hAnsi="Arial" w:cs="Arial"/>
          <w:bCs/>
          <w:lang w:eastAsia="ar-SA"/>
        </w:rPr>
        <w:t>Sterneköche</w:t>
      </w:r>
      <w:r w:rsidR="00911A14">
        <w:rPr>
          <w:rFonts w:ascii="Arial" w:eastAsia="Times New Roman" w:hAnsi="Arial" w:cs="Arial"/>
          <w:bCs/>
          <w:lang w:eastAsia="ar-SA"/>
        </w:rPr>
        <w:t>n kreierte</w:t>
      </w:r>
      <w:r w:rsidR="00252DB0">
        <w:rPr>
          <w:rFonts w:ascii="Arial" w:eastAsia="Times New Roman" w:hAnsi="Arial" w:cs="Arial"/>
          <w:bCs/>
          <w:lang w:eastAsia="ar-SA"/>
        </w:rPr>
        <w:t>n</w:t>
      </w:r>
      <w:r w:rsidR="00911A14">
        <w:rPr>
          <w:rFonts w:ascii="Arial" w:eastAsia="Times New Roman" w:hAnsi="Arial" w:cs="Arial"/>
          <w:bCs/>
          <w:lang w:eastAsia="ar-SA"/>
        </w:rPr>
        <w:t xml:space="preserve"> </w:t>
      </w:r>
      <w:r w:rsidR="00252DB0" w:rsidRPr="00252DB0">
        <w:rPr>
          <w:rFonts w:ascii="Arial" w:eastAsia="Times New Roman" w:hAnsi="Arial" w:cs="Arial"/>
          <w:bCs/>
          <w:lang w:eastAsia="ar-SA"/>
        </w:rPr>
        <w:t xml:space="preserve">Dreigängemenüs </w:t>
      </w:r>
      <w:r w:rsidR="00B15644">
        <w:rPr>
          <w:rFonts w:ascii="Arial" w:eastAsia="Times New Roman" w:hAnsi="Arial" w:cs="Arial"/>
          <w:bCs/>
          <w:lang w:eastAsia="ar-SA"/>
        </w:rPr>
        <w:t xml:space="preserve">die Gaumen </w:t>
      </w:r>
      <w:r w:rsidR="00252DB0">
        <w:rPr>
          <w:rFonts w:ascii="Arial" w:eastAsia="Times New Roman" w:hAnsi="Arial" w:cs="Arial"/>
          <w:bCs/>
          <w:lang w:eastAsia="ar-SA"/>
        </w:rPr>
        <w:t>ihrer</w:t>
      </w:r>
      <w:r w:rsidR="00B15644">
        <w:rPr>
          <w:rFonts w:ascii="Arial" w:eastAsia="Times New Roman" w:hAnsi="Arial" w:cs="Arial"/>
          <w:bCs/>
          <w:lang w:eastAsia="ar-SA"/>
        </w:rPr>
        <w:t xml:space="preserve"> Gäste. </w:t>
      </w:r>
      <w:r w:rsidR="00252DB0">
        <w:rPr>
          <w:rFonts w:ascii="Arial" w:eastAsia="Times New Roman" w:hAnsi="Arial" w:cs="Arial"/>
          <w:bCs/>
          <w:lang w:eastAsia="ar-SA"/>
        </w:rPr>
        <w:t xml:space="preserve">Das Besondere: </w:t>
      </w:r>
      <w:r w:rsidR="00FB3BA9">
        <w:rPr>
          <w:rFonts w:ascii="Arial" w:eastAsia="Times New Roman" w:hAnsi="Arial" w:cs="Arial"/>
          <w:bCs/>
          <w:lang w:eastAsia="ar-SA"/>
        </w:rPr>
        <w:t xml:space="preserve">Bei jedem Gericht </w:t>
      </w:r>
      <w:r w:rsidR="00FB3BA9" w:rsidRPr="00FB3BA9">
        <w:rPr>
          <w:rFonts w:ascii="Arial" w:eastAsia="Times New Roman" w:hAnsi="Arial" w:cs="Arial"/>
          <w:bCs/>
          <w:lang w:eastAsia="ar-SA"/>
        </w:rPr>
        <w:t>spielt ein einheimisches Produkt die Hauptrolle</w:t>
      </w:r>
      <w:r w:rsidR="00252DB0">
        <w:rPr>
          <w:rFonts w:ascii="Arial" w:eastAsia="Times New Roman" w:hAnsi="Arial" w:cs="Arial"/>
          <w:bCs/>
          <w:lang w:eastAsia="ar-SA"/>
        </w:rPr>
        <w:t>, das den Hütten vorab zugeteilt wurde.</w:t>
      </w:r>
      <w:r w:rsidR="00FB3BA9">
        <w:rPr>
          <w:rFonts w:ascii="Arial" w:eastAsia="Times New Roman" w:hAnsi="Arial" w:cs="Arial"/>
          <w:bCs/>
          <w:lang w:eastAsia="ar-SA"/>
        </w:rPr>
        <w:t xml:space="preserve"> </w:t>
      </w:r>
      <w:r w:rsidR="00F0190A">
        <w:rPr>
          <w:rFonts w:ascii="Arial" w:eastAsia="Times New Roman" w:hAnsi="Arial" w:cs="Arial"/>
          <w:bCs/>
          <w:lang w:eastAsia="ar-SA"/>
        </w:rPr>
        <w:t xml:space="preserve">Von </w:t>
      </w:r>
      <w:r w:rsidR="00FB3BA9">
        <w:rPr>
          <w:rFonts w:ascii="Arial" w:eastAsia="Times New Roman" w:hAnsi="Arial" w:cs="Arial"/>
          <w:bCs/>
          <w:lang w:eastAsia="ar-SA"/>
        </w:rPr>
        <w:t>Alpenkräuter</w:t>
      </w:r>
      <w:r w:rsidR="00F0190A">
        <w:rPr>
          <w:rFonts w:ascii="Arial" w:eastAsia="Times New Roman" w:hAnsi="Arial" w:cs="Arial"/>
          <w:bCs/>
          <w:lang w:eastAsia="ar-SA"/>
        </w:rPr>
        <w:t>n</w:t>
      </w:r>
      <w:r w:rsidR="00FB3BA9">
        <w:rPr>
          <w:rFonts w:ascii="Arial" w:eastAsia="Times New Roman" w:hAnsi="Arial" w:cs="Arial"/>
          <w:bCs/>
          <w:lang w:eastAsia="ar-SA"/>
        </w:rPr>
        <w:t xml:space="preserve"> auf der </w:t>
      </w:r>
      <w:r w:rsidR="00FB3BA9" w:rsidRPr="00FB3BA9">
        <w:rPr>
          <w:rFonts w:ascii="Arial" w:eastAsia="Times New Roman" w:hAnsi="Arial" w:cs="Arial"/>
          <w:bCs/>
          <w:lang w:eastAsia="ar-SA"/>
        </w:rPr>
        <w:t>I Tablá</w:t>
      </w:r>
      <w:r w:rsidR="00574E7B">
        <w:rPr>
          <w:rFonts w:ascii="Arial" w:eastAsia="Times New Roman" w:hAnsi="Arial" w:cs="Arial"/>
          <w:bCs/>
          <w:lang w:eastAsia="ar-SA"/>
        </w:rPr>
        <w:t>-Hütte</w:t>
      </w:r>
      <w:r w:rsidR="00F0190A">
        <w:rPr>
          <w:rFonts w:ascii="Arial" w:eastAsia="Times New Roman" w:hAnsi="Arial" w:cs="Arial"/>
          <w:bCs/>
          <w:lang w:eastAsia="ar-SA"/>
        </w:rPr>
        <w:t xml:space="preserve"> über </w:t>
      </w:r>
      <w:r w:rsidR="00B122E7">
        <w:rPr>
          <w:rFonts w:ascii="Arial" w:eastAsia="Times New Roman" w:hAnsi="Arial" w:cs="Arial"/>
          <w:bCs/>
          <w:lang w:eastAsia="ar-SA"/>
        </w:rPr>
        <w:t xml:space="preserve">Ziegenmilch </w:t>
      </w:r>
      <w:r w:rsidR="00FB3BA9">
        <w:rPr>
          <w:rFonts w:ascii="Arial" w:eastAsia="Times New Roman" w:hAnsi="Arial" w:cs="Arial"/>
          <w:bCs/>
          <w:lang w:eastAsia="ar-SA"/>
        </w:rPr>
        <w:t xml:space="preserve">im </w:t>
      </w:r>
      <w:r w:rsidR="00FB3BA9" w:rsidRPr="00FB3BA9">
        <w:rPr>
          <w:rFonts w:ascii="Arial" w:eastAsia="Times New Roman" w:hAnsi="Arial" w:cs="Arial"/>
          <w:bCs/>
          <w:lang w:eastAsia="ar-SA"/>
        </w:rPr>
        <w:t>Club Moritzino</w:t>
      </w:r>
      <w:r w:rsidR="00F0190A">
        <w:rPr>
          <w:rFonts w:ascii="Arial" w:eastAsia="Times New Roman" w:hAnsi="Arial" w:cs="Arial"/>
          <w:bCs/>
          <w:lang w:eastAsia="ar-SA"/>
        </w:rPr>
        <w:t xml:space="preserve"> </w:t>
      </w:r>
      <w:r w:rsidR="004332F3">
        <w:rPr>
          <w:rFonts w:ascii="Arial" w:eastAsia="Times New Roman" w:hAnsi="Arial" w:cs="Arial"/>
          <w:bCs/>
          <w:lang w:eastAsia="ar-SA"/>
        </w:rPr>
        <w:t xml:space="preserve">auf 2100 Metern </w:t>
      </w:r>
      <w:r w:rsidR="00F0190A">
        <w:rPr>
          <w:rFonts w:ascii="Arial" w:eastAsia="Times New Roman" w:hAnsi="Arial" w:cs="Arial"/>
          <w:bCs/>
          <w:lang w:eastAsia="ar-SA"/>
        </w:rPr>
        <w:t xml:space="preserve">und </w:t>
      </w:r>
      <w:r w:rsidR="00B122E7">
        <w:rPr>
          <w:rFonts w:ascii="Arial" w:eastAsia="Times New Roman" w:hAnsi="Arial" w:cs="Arial"/>
          <w:bCs/>
          <w:lang w:eastAsia="ar-SA"/>
        </w:rPr>
        <w:t xml:space="preserve">Bio-Rindfleisch auf der Gardenacia-Hütte </w:t>
      </w:r>
      <w:r w:rsidR="00252DB0">
        <w:rPr>
          <w:rFonts w:ascii="Arial" w:eastAsia="Times New Roman" w:hAnsi="Arial" w:cs="Arial"/>
          <w:bCs/>
          <w:lang w:eastAsia="ar-SA"/>
        </w:rPr>
        <w:t>(</w:t>
      </w:r>
      <w:r w:rsidR="00252DB0" w:rsidRPr="00252DB0">
        <w:rPr>
          <w:rFonts w:ascii="Arial" w:eastAsia="Times New Roman" w:hAnsi="Arial" w:cs="Arial"/>
          <w:bCs/>
          <w:lang w:eastAsia="ar-SA"/>
        </w:rPr>
        <w:t>2050 m</w:t>
      </w:r>
      <w:r w:rsidR="00252DB0">
        <w:rPr>
          <w:rFonts w:ascii="Arial" w:eastAsia="Times New Roman" w:hAnsi="Arial" w:cs="Arial"/>
          <w:bCs/>
          <w:lang w:eastAsia="ar-SA"/>
        </w:rPr>
        <w:t xml:space="preserve">) </w:t>
      </w:r>
      <w:r w:rsidR="00F0190A">
        <w:rPr>
          <w:rFonts w:ascii="Arial" w:eastAsia="Times New Roman" w:hAnsi="Arial" w:cs="Arial"/>
          <w:bCs/>
          <w:lang w:eastAsia="ar-SA"/>
        </w:rPr>
        <w:t>bis hin zu</w:t>
      </w:r>
      <w:r w:rsidR="00B122E7">
        <w:rPr>
          <w:rFonts w:ascii="Arial" w:eastAsia="Times New Roman" w:hAnsi="Arial" w:cs="Arial"/>
          <w:bCs/>
          <w:lang w:eastAsia="ar-SA"/>
        </w:rPr>
        <w:t xml:space="preserve"> </w:t>
      </w:r>
      <w:r w:rsidR="00750FFC">
        <w:rPr>
          <w:rFonts w:ascii="Arial" w:eastAsia="Times New Roman" w:hAnsi="Arial" w:cs="Arial"/>
          <w:bCs/>
          <w:lang w:eastAsia="ar-SA"/>
        </w:rPr>
        <w:t xml:space="preserve">Graukäse vom </w:t>
      </w:r>
      <w:r w:rsidR="00B122E7">
        <w:rPr>
          <w:rFonts w:ascii="Arial" w:eastAsia="Times New Roman" w:hAnsi="Arial" w:cs="Arial"/>
          <w:bCs/>
          <w:lang w:eastAsia="ar-SA"/>
        </w:rPr>
        <w:t xml:space="preserve">Gatscherhof. </w:t>
      </w:r>
      <w:r w:rsidR="00911A14">
        <w:rPr>
          <w:rFonts w:ascii="Arial" w:eastAsia="Times New Roman" w:hAnsi="Arial" w:cs="Arial"/>
          <w:bCs/>
          <w:lang w:eastAsia="ar-SA"/>
        </w:rPr>
        <w:t>Protagonisten beim „</w:t>
      </w:r>
      <w:r w:rsidR="00911A14" w:rsidRPr="00911A14">
        <w:rPr>
          <w:rFonts w:ascii="Arial" w:eastAsia="Times New Roman" w:hAnsi="Arial" w:cs="Arial"/>
          <w:bCs/>
          <w:lang w:eastAsia="ar-SA"/>
        </w:rPr>
        <w:t>Saus dl Altonn</w:t>
      </w:r>
      <w:r w:rsidR="00911A14">
        <w:rPr>
          <w:rFonts w:ascii="Arial" w:eastAsia="Times New Roman" w:hAnsi="Arial" w:cs="Arial"/>
          <w:bCs/>
          <w:lang w:eastAsia="ar-SA"/>
        </w:rPr>
        <w:t xml:space="preserve">“, wie </w:t>
      </w:r>
      <w:r w:rsidR="00574E7B">
        <w:rPr>
          <w:rFonts w:ascii="Arial" w:eastAsia="Times New Roman" w:hAnsi="Arial" w:cs="Arial"/>
          <w:bCs/>
          <w:lang w:eastAsia="ar-SA"/>
        </w:rPr>
        <w:t>der Genussherbst</w:t>
      </w:r>
      <w:r w:rsidR="00911A14">
        <w:rPr>
          <w:rFonts w:ascii="Arial" w:eastAsia="Times New Roman" w:hAnsi="Arial" w:cs="Arial"/>
          <w:bCs/>
          <w:lang w:eastAsia="ar-SA"/>
        </w:rPr>
        <w:t xml:space="preserve"> auf Ladinisch heißt, sind die </w:t>
      </w:r>
      <w:r w:rsidR="00911A14" w:rsidRPr="00911A14">
        <w:rPr>
          <w:rFonts w:ascii="Arial" w:eastAsia="Times New Roman" w:hAnsi="Arial" w:cs="Arial"/>
          <w:bCs/>
          <w:lang w:eastAsia="ar-SA"/>
        </w:rPr>
        <w:t>örtlichen Erzeuger</w:t>
      </w:r>
      <w:r w:rsidR="00C60812">
        <w:rPr>
          <w:rFonts w:ascii="Arial" w:eastAsia="Times New Roman" w:hAnsi="Arial" w:cs="Arial"/>
          <w:bCs/>
          <w:lang w:eastAsia="ar-SA"/>
        </w:rPr>
        <w:t>, die a</w:t>
      </w:r>
      <w:r w:rsidR="00911A14" w:rsidRPr="00911A14">
        <w:rPr>
          <w:rFonts w:ascii="Arial" w:eastAsia="Times New Roman" w:hAnsi="Arial" w:cs="Arial"/>
          <w:bCs/>
          <w:lang w:eastAsia="ar-SA"/>
        </w:rPr>
        <w:t xml:space="preserve">n einigen Tagen in den </w:t>
      </w:r>
      <w:r w:rsidR="00C60812">
        <w:rPr>
          <w:rFonts w:ascii="Arial" w:eastAsia="Times New Roman" w:hAnsi="Arial" w:cs="Arial"/>
          <w:bCs/>
          <w:lang w:eastAsia="ar-SA"/>
        </w:rPr>
        <w:t>jeweiligen</w:t>
      </w:r>
      <w:r w:rsidR="00911A14" w:rsidRPr="00911A14">
        <w:rPr>
          <w:rFonts w:ascii="Arial" w:eastAsia="Times New Roman" w:hAnsi="Arial" w:cs="Arial"/>
          <w:bCs/>
          <w:lang w:eastAsia="ar-SA"/>
        </w:rPr>
        <w:t xml:space="preserve"> </w:t>
      </w:r>
      <w:r w:rsidR="00C60812">
        <w:rPr>
          <w:rFonts w:ascii="Arial" w:eastAsia="Times New Roman" w:hAnsi="Arial" w:cs="Arial"/>
          <w:bCs/>
          <w:lang w:eastAsia="ar-SA"/>
        </w:rPr>
        <w:t>H</w:t>
      </w:r>
      <w:r w:rsidR="00911A14" w:rsidRPr="00911A14">
        <w:rPr>
          <w:rFonts w:ascii="Arial" w:eastAsia="Times New Roman" w:hAnsi="Arial" w:cs="Arial"/>
          <w:bCs/>
          <w:lang w:eastAsia="ar-SA"/>
        </w:rPr>
        <w:t xml:space="preserve">ütten </w:t>
      </w:r>
      <w:r w:rsidR="00C60812">
        <w:rPr>
          <w:rFonts w:ascii="Arial" w:eastAsia="Times New Roman" w:hAnsi="Arial" w:cs="Arial"/>
          <w:bCs/>
          <w:lang w:eastAsia="ar-SA"/>
        </w:rPr>
        <w:t>ihre Produkte präsentieren und verkaufen.</w:t>
      </w:r>
      <w:r w:rsidR="00911A14" w:rsidRPr="00911A14">
        <w:rPr>
          <w:rFonts w:ascii="Arial" w:eastAsia="Times New Roman" w:hAnsi="Arial" w:cs="Arial"/>
          <w:bCs/>
          <w:lang w:eastAsia="ar-SA"/>
        </w:rPr>
        <w:t xml:space="preserve"> </w:t>
      </w:r>
      <w:r w:rsidR="00C60812" w:rsidRPr="00C60812">
        <w:rPr>
          <w:rFonts w:ascii="Arial" w:eastAsia="Times New Roman" w:hAnsi="Arial" w:cs="Arial"/>
          <w:bCs/>
          <w:lang w:eastAsia="ar-SA"/>
        </w:rPr>
        <w:t xml:space="preserve">Um in den Genuss der exquisiten Hüttenschmankerln zu kommen, wandern oder biken Besucher in der wundervollen Bergwelt des </w:t>
      </w:r>
      <w:r w:rsidR="00750FFC">
        <w:rPr>
          <w:rFonts w:ascii="Arial" w:eastAsia="Times New Roman" w:hAnsi="Arial" w:cs="Arial"/>
          <w:bCs/>
          <w:lang w:eastAsia="ar-SA"/>
        </w:rPr>
        <w:t xml:space="preserve">Dolomiten </w:t>
      </w:r>
      <w:r w:rsidR="00C60812" w:rsidRPr="00C60812">
        <w:rPr>
          <w:rFonts w:ascii="Arial" w:eastAsia="Times New Roman" w:hAnsi="Arial" w:cs="Arial"/>
          <w:bCs/>
          <w:lang w:eastAsia="ar-SA"/>
        </w:rPr>
        <w:t>UNESCO Welterbe</w:t>
      </w:r>
      <w:r w:rsidR="00750FFC">
        <w:rPr>
          <w:rFonts w:ascii="Arial" w:eastAsia="Times New Roman" w:hAnsi="Arial" w:cs="Arial"/>
          <w:bCs/>
          <w:lang w:eastAsia="ar-SA"/>
        </w:rPr>
        <w:t xml:space="preserve"> </w:t>
      </w:r>
      <w:r w:rsidR="00C60812" w:rsidRPr="00C60812">
        <w:rPr>
          <w:rFonts w:ascii="Arial" w:eastAsia="Times New Roman" w:hAnsi="Arial" w:cs="Arial"/>
          <w:bCs/>
          <w:lang w:eastAsia="ar-SA"/>
        </w:rPr>
        <w:t xml:space="preserve">nach oben oder </w:t>
      </w:r>
      <w:r w:rsidR="00877420">
        <w:rPr>
          <w:rFonts w:ascii="Arial" w:eastAsia="Times New Roman" w:hAnsi="Arial" w:cs="Arial"/>
          <w:bCs/>
          <w:lang w:eastAsia="ar-SA"/>
        </w:rPr>
        <w:t>lassen sich bequem</w:t>
      </w:r>
      <w:r w:rsidR="00C60812" w:rsidRPr="00C60812">
        <w:rPr>
          <w:rFonts w:ascii="Arial" w:eastAsia="Times New Roman" w:hAnsi="Arial" w:cs="Arial"/>
          <w:bCs/>
          <w:lang w:eastAsia="ar-SA"/>
        </w:rPr>
        <w:t xml:space="preserve"> in einer der Bergbahnen in die Höhe</w:t>
      </w:r>
      <w:r w:rsidR="00877420">
        <w:rPr>
          <w:rFonts w:ascii="Arial" w:eastAsia="Times New Roman" w:hAnsi="Arial" w:cs="Arial"/>
          <w:bCs/>
          <w:lang w:eastAsia="ar-SA"/>
        </w:rPr>
        <w:t xml:space="preserve"> chauffieren. Nach dem Geschmackserlebnis </w:t>
      </w:r>
      <w:r w:rsidR="008E30F3">
        <w:rPr>
          <w:rFonts w:ascii="Arial" w:eastAsia="Times New Roman" w:hAnsi="Arial" w:cs="Arial"/>
          <w:bCs/>
          <w:lang w:eastAsia="ar-SA"/>
        </w:rPr>
        <w:t>gibt es abends noch ein besonderes Naturschauspiel: Die</w:t>
      </w:r>
      <w:r w:rsidR="00877420">
        <w:rPr>
          <w:rFonts w:ascii="Arial" w:eastAsia="Times New Roman" w:hAnsi="Arial" w:cs="Arial"/>
          <w:bCs/>
          <w:lang w:eastAsia="ar-SA"/>
        </w:rPr>
        <w:t xml:space="preserve"> </w:t>
      </w:r>
      <w:r w:rsidR="00877420" w:rsidRPr="00877420">
        <w:rPr>
          <w:rFonts w:ascii="Arial" w:eastAsia="Times New Roman" w:hAnsi="Arial" w:cs="Arial"/>
          <w:bCs/>
          <w:lang w:eastAsia="ar-SA"/>
        </w:rPr>
        <w:t>„Enrosadira“</w:t>
      </w:r>
      <w:r w:rsidR="00877420">
        <w:rPr>
          <w:rFonts w:ascii="Arial" w:eastAsia="Times New Roman" w:hAnsi="Arial" w:cs="Arial"/>
          <w:bCs/>
          <w:lang w:eastAsia="ar-SA"/>
        </w:rPr>
        <w:t xml:space="preserve">, das Dolomitenglühen, </w:t>
      </w:r>
      <w:r w:rsidR="008E30F3">
        <w:rPr>
          <w:rFonts w:ascii="Arial" w:eastAsia="Times New Roman" w:hAnsi="Arial" w:cs="Arial"/>
          <w:bCs/>
          <w:lang w:eastAsia="ar-SA"/>
        </w:rPr>
        <w:t xml:space="preserve">lässt </w:t>
      </w:r>
      <w:r w:rsidR="00877420">
        <w:rPr>
          <w:rFonts w:ascii="Arial" w:eastAsia="Times New Roman" w:hAnsi="Arial" w:cs="Arial"/>
          <w:bCs/>
          <w:lang w:eastAsia="ar-SA"/>
        </w:rPr>
        <w:t>die Berge</w:t>
      </w:r>
      <w:r w:rsidR="00574E7B">
        <w:rPr>
          <w:rFonts w:ascii="Arial" w:eastAsia="Times New Roman" w:hAnsi="Arial" w:cs="Arial"/>
          <w:bCs/>
          <w:lang w:eastAsia="ar-SA"/>
        </w:rPr>
        <w:t xml:space="preserve"> </w:t>
      </w:r>
      <w:r w:rsidR="00877420" w:rsidRPr="00877420">
        <w:rPr>
          <w:rFonts w:ascii="Arial" w:eastAsia="Times New Roman" w:hAnsi="Arial" w:cs="Arial"/>
          <w:bCs/>
          <w:lang w:eastAsia="ar-SA"/>
        </w:rPr>
        <w:t xml:space="preserve">in </w:t>
      </w:r>
      <w:r w:rsidR="008E30F3">
        <w:rPr>
          <w:rFonts w:ascii="Arial" w:eastAsia="Times New Roman" w:hAnsi="Arial" w:cs="Arial"/>
          <w:bCs/>
          <w:lang w:eastAsia="ar-SA"/>
        </w:rPr>
        <w:t>allen erdenklichen Rottönen</w:t>
      </w:r>
      <w:r w:rsidR="00877420">
        <w:rPr>
          <w:rFonts w:ascii="Arial" w:eastAsia="Times New Roman" w:hAnsi="Arial" w:cs="Arial"/>
          <w:bCs/>
          <w:lang w:eastAsia="ar-SA"/>
        </w:rPr>
        <w:t xml:space="preserve"> erstrahlen. </w:t>
      </w:r>
      <w:hyperlink r:id="rId7" w:history="1">
        <w:r w:rsidR="00877420" w:rsidRPr="00E81A10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FB3BA9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0F4" w14:textId="77777777" w:rsidR="00684C29" w:rsidRDefault="00684C29">
      <w:pPr>
        <w:spacing w:after="0" w:line="240" w:lineRule="auto"/>
      </w:pPr>
      <w:r>
        <w:separator/>
      </w:r>
    </w:p>
  </w:endnote>
  <w:endnote w:type="continuationSeparator" w:id="0">
    <w:p w14:paraId="08BD38D7" w14:textId="77777777" w:rsidR="00684C29" w:rsidRDefault="006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A5B" w14:textId="77777777" w:rsidR="00684C29" w:rsidRDefault="00684C29">
      <w:pPr>
        <w:spacing w:after="0" w:line="240" w:lineRule="auto"/>
      </w:pPr>
      <w:r>
        <w:separator/>
      </w:r>
    </w:p>
  </w:footnote>
  <w:footnote w:type="continuationSeparator" w:id="0">
    <w:p w14:paraId="2D7ADB54" w14:textId="77777777" w:rsidR="00684C29" w:rsidRDefault="0068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100525"/>
    <w:rsid w:val="001233CA"/>
    <w:rsid w:val="00132C89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300CC2"/>
    <w:rsid w:val="00303DC2"/>
    <w:rsid w:val="003205E3"/>
    <w:rsid w:val="0034629A"/>
    <w:rsid w:val="003474C0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32F3"/>
    <w:rsid w:val="00435D61"/>
    <w:rsid w:val="004579FB"/>
    <w:rsid w:val="00482256"/>
    <w:rsid w:val="00482FAE"/>
    <w:rsid w:val="004835E0"/>
    <w:rsid w:val="00490B3B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A5426"/>
    <w:rsid w:val="005C4843"/>
    <w:rsid w:val="005C6A1F"/>
    <w:rsid w:val="005E7F36"/>
    <w:rsid w:val="005F01F7"/>
    <w:rsid w:val="005F3C22"/>
    <w:rsid w:val="005F4303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8AB"/>
    <w:rsid w:val="006D7D97"/>
    <w:rsid w:val="006F102B"/>
    <w:rsid w:val="0071777D"/>
    <w:rsid w:val="00745855"/>
    <w:rsid w:val="00750FFC"/>
    <w:rsid w:val="007546CD"/>
    <w:rsid w:val="00755525"/>
    <w:rsid w:val="00757CF9"/>
    <w:rsid w:val="0076369C"/>
    <w:rsid w:val="00781A11"/>
    <w:rsid w:val="00784573"/>
    <w:rsid w:val="0079646D"/>
    <w:rsid w:val="007A25C2"/>
    <w:rsid w:val="007B28F1"/>
    <w:rsid w:val="007C35D5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A56A9"/>
    <w:rsid w:val="008B0739"/>
    <w:rsid w:val="008B0BD0"/>
    <w:rsid w:val="008C12D8"/>
    <w:rsid w:val="008C6568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A05832"/>
    <w:rsid w:val="00A15636"/>
    <w:rsid w:val="00A358F5"/>
    <w:rsid w:val="00A43B56"/>
    <w:rsid w:val="00A84092"/>
    <w:rsid w:val="00AA02E6"/>
    <w:rsid w:val="00AD415B"/>
    <w:rsid w:val="00AD6256"/>
    <w:rsid w:val="00AF016D"/>
    <w:rsid w:val="00B10713"/>
    <w:rsid w:val="00B122E7"/>
    <w:rsid w:val="00B15644"/>
    <w:rsid w:val="00B17884"/>
    <w:rsid w:val="00B351D6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D3B9E"/>
    <w:rsid w:val="00CD614E"/>
    <w:rsid w:val="00CE2573"/>
    <w:rsid w:val="00CE465A"/>
    <w:rsid w:val="00CE4745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B2208"/>
    <w:rsid w:val="00EF6102"/>
    <w:rsid w:val="00EF677C"/>
    <w:rsid w:val="00F0190A"/>
    <w:rsid w:val="00F1570E"/>
    <w:rsid w:val="00F17A5F"/>
    <w:rsid w:val="00F31214"/>
    <w:rsid w:val="00F34875"/>
    <w:rsid w:val="00F73641"/>
    <w:rsid w:val="00FB3BA9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2022-05-12T11:22:00Z</cp:lastPrinted>
  <dcterms:created xsi:type="dcterms:W3CDTF">2022-08-10T07:20:00Z</dcterms:created>
  <dcterms:modified xsi:type="dcterms:W3CDTF">2022-08-19T15:55:00Z</dcterms:modified>
</cp:coreProperties>
</file>