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FD9C" w14:textId="196B0C4F" w:rsidR="008E050A" w:rsidRPr="00B3601B" w:rsidRDefault="00B3601B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B3601B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Tölzer Land</w:t>
      </w:r>
    </w:p>
    <w:p w14:paraId="7253C4B3" w14:textId="7023BAB9" w:rsidR="008E050A" w:rsidRPr="00B3601B" w:rsidRDefault="0048477C" w:rsidP="00B3601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5</w:t>
      </w:r>
      <w:r w:rsidR="001B4FD6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</w:t>
      </w:r>
      <w:r w:rsidR="008E050A" w:rsidRPr="00B3601B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Juni</w:t>
      </w:r>
      <w:r w:rsidR="000213B5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</w:t>
      </w:r>
      <w:r w:rsidR="00EC0771" w:rsidRPr="00B360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5F550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44CEEB4C" w14:textId="77777777" w:rsidR="0045622E" w:rsidRDefault="0045622E" w:rsidP="0078122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47604214"/>
    </w:p>
    <w:p w14:paraId="18F025C2" w14:textId="0EFD991F" w:rsidR="005F550B" w:rsidRDefault="003019E9" w:rsidP="0078122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bookmarkStart w:id="1" w:name="_Hlk99549515"/>
      <w:r>
        <w:rPr>
          <w:rFonts w:ascii="Arial" w:eastAsia="Times New Roman" w:hAnsi="Arial" w:cs="Arial"/>
          <w:b/>
          <w:lang w:val="de-DE" w:eastAsia="ar-SA"/>
        </w:rPr>
        <w:t xml:space="preserve">Von schaurig bis schön: </w:t>
      </w:r>
      <w:r w:rsidR="00236791">
        <w:rPr>
          <w:rFonts w:ascii="Arial" w:eastAsia="Times New Roman" w:hAnsi="Arial" w:cs="Arial"/>
          <w:b/>
          <w:lang w:val="de-DE" w:eastAsia="ar-SA"/>
        </w:rPr>
        <w:t>Digitale</w:t>
      </w:r>
      <w:r w:rsidR="00DA319C">
        <w:rPr>
          <w:rFonts w:ascii="Arial" w:eastAsia="Times New Roman" w:hAnsi="Arial" w:cs="Arial"/>
          <w:b/>
          <w:lang w:val="de-DE" w:eastAsia="ar-SA"/>
        </w:rPr>
        <w:t xml:space="preserve"> </w:t>
      </w:r>
      <w:r w:rsidR="00DC654D">
        <w:rPr>
          <w:rFonts w:ascii="Arial" w:eastAsia="Times New Roman" w:hAnsi="Arial" w:cs="Arial"/>
          <w:b/>
          <w:lang w:val="de-DE" w:eastAsia="ar-SA"/>
        </w:rPr>
        <w:t>Kräuter- und Sagent</w:t>
      </w:r>
      <w:r w:rsidR="005F550B">
        <w:rPr>
          <w:rFonts w:ascii="Arial" w:eastAsia="Times New Roman" w:hAnsi="Arial" w:cs="Arial"/>
          <w:b/>
          <w:lang w:val="de-DE" w:eastAsia="ar-SA"/>
        </w:rPr>
        <w:t>ouren im Tölzer Land</w:t>
      </w:r>
    </w:p>
    <w:bookmarkEnd w:id="0"/>
    <w:p w14:paraId="446154C5" w14:textId="2FD093F5" w:rsidR="00E648EF" w:rsidRDefault="0007527A" w:rsidP="000B4963">
      <w:pPr>
        <w:suppressAutoHyphens/>
        <w:spacing w:after="0" w:line="100" w:lineRule="atLeast"/>
        <w:ind w:left="993" w:right="1212"/>
        <w:jc w:val="both"/>
        <w:rPr>
          <w:rFonts w:ascii="Arial" w:hAnsi="Arial" w:cs="Arial"/>
          <w:lang w:val="de-DE"/>
        </w:rPr>
      </w:pPr>
      <w:r w:rsidRPr="00937CCB">
        <w:rPr>
          <w:rFonts w:ascii="Arial" w:eastAsia="Times New Roman" w:hAnsi="Arial" w:cs="Arial"/>
          <w:lang w:val="de-DE" w:eastAsia="ar-SA"/>
        </w:rPr>
        <w:t>(Tölzer Land</w:t>
      </w:r>
      <w:bookmarkStart w:id="2" w:name="_Hlk47604265"/>
      <w:r w:rsidRPr="00BC11BD">
        <w:rPr>
          <w:rFonts w:ascii="Arial" w:eastAsia="Times New Roman" w:hAnsi="Arial" w:cs="Arial"/>
          <w:lang w:val="de-DE" w:eastAsia="ar-SA"/>
        </w:rPr>
        <w:t>)</w:t>
      </w:r>
      <w:r w:rsidR="000B4963" w:rsidRPr="00BC11BD">
        <w:rPr>
          <w:rFonts w:ascii="Arial" w:eastAsia="Times New Roman" w:hAnsi="Arial" w:cs="Arial"/>
          <w:lang w:val="de-DE"/>
        </w:rPr>
        <w:t xml:space="preserve"> </w:t>
      </w:r>
      <w:bookmarkStart w:id="3" w:name="_Hlk84929714"/>
      <w:r w:rsidR="005F550B" w:rsidRPr="0045557F">
        <w:rPr>
          <w:rFonts w:ascii="Arial" w:eastAsia="Times New Roman" w:hAnsi="Arial" w:cs="Arial"/>
          <w:lang w:val="de-DE"/>
        </w:rPr>
        <w:t xml:space="preserve">Mit zehn neuen </w:t>
      </w:r>
      <w:r w:rsidR="008C5C91">
        <w:rPr>
          <w:rFonts w:ascii="Arial" w:eastAsia="Times New Roman" w:hAnsi="Arial" w:cs="Arial"/>
          <w:lang w:val="de-DE"/>
        </w:rPr>
        <w:t xml:space="preserve">sagenhaften </w:t>
      </w:r>
      <w:r w:rsidR="00B805FF">
        <w:rPr>
          <w:rFonts w:ascii="Arial" w:eastAsia="Times New Roman" w:hAnsi="Arial" w:cs="Arial"/>
          <w:lang w:val="de-DE"/>
        </w:rPr>
        <w:t>Online-</w:t>
      </w:r>
      <w:r w:rsidR="008C5C91">
        <w:rPr>
          <w:rFonts w:ascii="Arial" w:eastAsia="Times New Roman" w:hAnsi="Arial" w:cs="Arial"/>
          <w:lang w:val="de-DE"/>
        </w:rPr>
        <w:t>T</w:t>
      </w:r>
      <w:r w:rsidR="005F550B" w:rsidRPr="0045557F">
        <w:rPr>
          <w:rFonts w:ascii="Arial" w:eastAsia="Times New Roman" w:hAnsi="Arial" w:cs="Arial"/>
          <w:lang w:val="de-DE"/>
        </w:rPr>
        <w:t>ouren erweitert das Tölzer Land sein nachhaltige</w:t>
      </w:r>
      <w:r w:rsidR="008E38C8">
        <w:rPr>
          <w:rFonts w:ascii="Arial" w:eastAsia="Times New Roman" w:hAnsi="Arial" w:cs="Arial"/>
          <w:lang w:val="de-DE"/>
        </w:rPr>
        <w:t>s</w:t>
      </w:r>
      <w:r w:rsidR="005F550B" w:rsidRPr="0045557F">
        <w:rPr>
          <w:rFonts w:ascii="Arial" w:eastAsia="Times New Roman" w:hAnsi="Arial" w:cs="Arial"/>
          <w:lang w:val="de-DE"/>
        </w:rPr>
        <w:t xml:space="preserve"> Freizeitangebot für Gäste und Einheimische. </w:t>
      </w:r>
      <w:r w:rsidR="009F1DFF">
        <w:rPr>
          <w:rFonts w:ascii="Arial" w:eastAsia="Times New Roman" w:hAnsi="Arial" w:cs="Arial"/>
          <w:lang w:val="de-DE"/>
        </w:rPr>
        <w:t xml:space="preserve">Erreichbar mit </w:t>
      </w:r>
      <w:r w:rsidR="005F550B" w:rsidRPr="0045557F">
        <w:rPr>
          <w:rFonts w:ascii="Arial" w:eastAsia="Times New Roman" w:hAnsi="Arial" w:cs="Arial"/>
          <w:lang w:val="de-DE"/>
        </w:rPr>
        <w:t>öffentlichen Verkehrsmitteln</w:t>
      </w:r>
      <w:r w:rsidR="009F1DFF">
        <w:rPr>
          <w:rFonts w:ascii="Arial" w:eastAsia="Times New Roman" w:hAnsi="Arial" w:cs="Arial"/>
          <w:lang w:val="de-DE"/>
        </w:rPr>
        <w:t>, integrieren sie ü</w:t>
      </w:r>
      <w:r w:rsidR="00DA319C" w:rsidRPr="0045557F">
        <w:rPr>
          <w:rFonts w:ascii="Arial" w:eastAsia="Times New Roman" w:hAnsi="Arial" w:cs="Arial"/>
          <w:lang w:val="de-DE"/>
        </w:rPr>
        <w:t>ber QR-Code</w:t>
      </w:r>
      <w:r w:rsidR="00083CD7" w:rsidRPr="0045557F">
        <w:rPr>
          <w:rFonts w:ascii="Arial" w:eastAsia="Times New Roman" w:hAnsi="Arial" w:cs="Arial"/>
          <w:lang w:val="de-DE"/>
        </w:rPr>
        <w:t>s virtuelle</w:t>
      </w:r>
      <w:r w:rsidR="00DA319C" w:rsidRPr="0045557F">
        <w:rPr>
          <w:rFonts w:ascii="Arial" w:eastAsia="Times New Roman" w:hAnsi="Arial" w:cs="Arial"/>
          <w:lang w:val="de-DE"/>
        </w:rPr>
        <w:t xml:space="preserve"> Guides, Booklets </w:t>
      </w:r>
      <w:r w:rsidR="0045557F" w:rsidRPr="0045557F">
        <w:rPr>
          <w:rFonts w:ascii="Arial" w:eastAsia="Times New Roman" w:hAnsi="Arial" w:cs="Arial"/>
          <w:lang w:val="de-DE"/>
        </w:rPr>
        <w:t xml:space="preserve">mit Bildern und Rätseln oder </w:t>
      </w:r>
      <w:r w:rsidR="00DA319C" w:rsidRPr="0045557F">
        <w:rPr>
          <w:rFonts w:ascii="Arial" w:eastAsia="Times New Roman" w:hAnsi="Arial" w:cs="Arial"/>
          <w:lang w:val="de-DE"/>
        </w:rPr>
        <w:t>Videos</w:t>
      </w:r>
      <w:r w:rsidR="009F1DFF">
        <w:rPr>
          <w:rFonts w:ascii="Arial" w:eastAsia="Times New Roman" w:hAnsi="Arial" w:cs="Arial"/>
          <w:lang w:val="de-DE"/>
        </w:rPr>
        <w:t xml:space="preserve">, um </w:t>
      </w:r>
      <w:r w:rsidR="00DA319C" w:rsidRPr="0045557F">
        <w:rPr>
          <w:rFonts w:ascii="Arial" w:eastAsia="Times New Roman" w:hAnsi="Arial" w:cs="Arial"/>
          <w:lang w:val="de-DE"/>
        </w:rPr>
        <w:t xml:space="preserve">Kräuterwissen sowie Sagen und Geschichten aus dem Isar- </w:t>
      </w:r>
      <w:r w:rsidR="008E38C8">
        <w:rPr>
          <w:rFonts w:ascii="Arial" w:eastAsia="Times New Roman" w:hAnsi="Arial" w:cs="Arial"/>
          <w:lang w:val="de-DE"/>
        </w:rPr>
        <w:t>bzw.</w:t>
      </w:r>
      <w:r w:rsidR="00DA319C" w:rsidRPr="0045557F">
        <w:rPr>
          <w:rFonts w:ascii="Arial" w:eastAsia="Times New Roman" w:hAnsi="Arial" w:cs="Arial"/>
          <w:lang w:val="de-DE"/>
        </w:rPr>
        <w:t xml:space="preserve"> Loisachtal</w:t>
      </w:r>
      <w:r w:rsidR="009F1DFF">
        <w:rPr>
          <w:rFonts w:ascii="Arial" w:eastAsia="Times New Roman" w:hAnsi="Arial" w:cs="Arial"/>
          <w:lang w:val="de-DE"/>
        </w:rPr>
        <w:t xml:space="preserve"> zu vermitteln</w:t>
      </w:r>
      <w:r w:rsidR="00DA319C" w:rsidRPr="0045557F">
        <w:rPr>
          <w:rFonts w:ascii="Arial" w:eastAsia="Times New Roman" w:hAnsi="Arial" w:cs="Arial"/>
          <w:lang w:val="de-DE"/>
        </w:rPr>
        <w:t xml:space="preserve">. </w:t>
      </w:r>
      <w:r w:rsidR="009F1DFF">
        <w:rPr>
          <w:rFonts w:ascii="Arial" w:eastAsia="Times New Roman" w:hAnsi="Arial" w:cs="Arial"/>
          <w:lang w:val="de-DE"/>
        </w:rPr>
        <w:t xml:space="preserve">Kurzweilig für </w:t>
      </w:r>
      <w:r w:rsidR="00DA319C" w:rsidRPr="0045557F">
        <w:rPr>
          <w:rFonts w:ascii="Arial" w:eastAsia="Times New Roman" w:hAnsi="Arial" w:cs="Arial"/>
          <w:lang w:val="de-DE"/>
        </w:rPr>
        <w:t>Kinder</w:t>
      </w:r>
      <w:r w:rsidR="009F1DFF">
        <w:rPr>
          <w:rFonts w:ascii="Arial" w:eastAsia="Times New Roman" w:hAnsi="Arial" w:cs="Arial"/>
          <w:lang w:val="de-DE"/>
        </w:rPr>
        <w:t xml:space="preserve">, mit Mehrwert für </w:t>
      </w:r>
      <w:r w:rsidR="00DA319C" w:rsidRPr="0045557F">
        <w:rPr>
          <w:rFonts w:ascii="Arial" w:eastAsia="Times New Roman" w:hAnsi="Arial" w:cs="Arial"/>
          <w:lang w:val="de-DE"/>
        </w:rPr>
        <w:t>Erwachsene</w:t>
      </w:r>
      <w:r w:rsidR="009F1DFF">
        <w:rPr>
          <w:rFonts w:ascii="Arial" w:eastAsia="Times New Roman" w:hAnsi="Arial" w:cs="Arial"/>
          <w:lang w:val="de-DE"/>
        </w:rPr>
        <w:t xml:space="preserve">. </w:t>
      </w:r>
      <w:r w:rsidR="00083CD7" w:rsidRPr="0045557F">
        <w:rPr>
          <w:rFonts w:ascii="Arial" w:eastAsia="Times New Roman" w:hAnsi="Arial" w:cs="Arial"/>
          <w:lang w:val="de-DE"/>
        </w:rPr>
        <w:t>Das Niv</w:t>
      </w:r>
      <w:r w:rsidR="005F550B" w:rsidRPr="0045557F">
        <w:rPr>
          <w:rFonts w:ascii="Arial" w:eastAsia="Times New Roman" w:hAnsi="Arial" w:cs="Arial"/>
          <w:lang w:val="de-DE"/>
        </w:rPr>
        <w:t xml:space="preserve">eau </w:t>
      </w:r>
      <w:r w:rsidR="00083CD7" w:rsidRPr="0045557F">
        <w:rPr>
          <w:rFonts w:ascii="Arial" w:eastAsia="Times New Roman" w:hAnsi="Arial" w:cs="Arial"/>
          <w:lang w:val="de-DE"/>
        </w:rPr>
        <w:t>der Rad- und Wandertouren</w:t>
      </w:r>
      <w:r w:rsidR="0045557F" w:rsidRPr="0045557F">
        <w:rPr>
          <w:rFonts w:ascii="Arial" w:eastAsia="Times New Roman" w:hAnsi="Arial" w:cs="Arial"/>
          <w:lang w:val="de-DE"/>
        </w:rPr>
        <w:t>, bei denen Badeplätze, Einkehrmöglichkeiten und lokale Geschäfte auf dem Weg liegen,</w:t>
      </w:r>
      <w:r w:rsidR="00083CD7" w:rsidRPr="0045557F">
        <w:rPr>
          <w:rFonts w:ascii="Arial" w:eastAsia="Times New Roman" w:hAnsi="Arial" w:cs="Arial"/>
          <w:lang w:val="de-DE"/>
        </w:rPr>
        <w:t xml:space="preserve"> ist </w:t>
      </w:r>
      <w:r w:rsidR="005F550B" w:rsidRPr="0045557F">
        <w:rPr>
          <w:rFonts w:ascii="Arial" w:eastAsia="Times New Roman" w:hAnsi="Arial" w:cs="Arial"/>
          <w:lang w:val="de-DE"/>
        </w:rPr>
        <w:t xml:space="preserve">ganz unterschiedlich: Von der einfachen Familienwanderung </w:t>
      </w:r>
      <w:r w:rsidR="0045557F" w:rsidRPr="0045557F">
        <w:rPr>
          <w:rFonts w:ascii="Arial" w:eastAsia="Times New Roman" w:hAnsi="Arial" w:cs="Arial"/>
          <w:lang w:val="de-DE"/>
        </w:rPr>
        <w:t xml:space="preserve">in Lenggries </w:t>
      </w:r>
      <w:r w:rsidR="005F550B" w:rsidRPr="0045557F">
        <w:rPr>
          <w:rFonts w:ascii="Arial" w:eastAsia="Times New Roman" w:hAnsi="Arial" w:cs="Arial"/>
          <w:lang w:val="de-DE"/>
        </w:rPr>
        <w:t xml:space="preserve">bis zur </w:t>
      </w:r>
      <w:r w:rsidR="00083CD7" w:rsidRPr="0045557F">
        <w:rPr>
          <w:rFonts w:ascii="Arial" w:eastAsia="Times New Roman" w:hAnsi="Arial" w:cs="Arial"/>
          <w:lang w:val="de-DE"/>
        </w:rPr>
        <w:t xml:space="preserve">schweren Bike- und </w:t>
      </w:r>
      <w:proofErr w:type="spellStart"/>
      <w:r w:rsidR="00083CD7" w:rsidRPr="0045557F">
        <w:rPr>
          <w:rFonts w:ascii="Arial" w:eastAsia="Times New Roman" w:hAnsi="Arial" w:cs="Arial"/>
          <w:lang w:val="de-DE"/>
        </w:rPr>
        <w:t>Hiketour</w:t>
      </w:r>
      <w:proofErr w:type="spellEnd"/>
      <w:r w:rsidR="00083CD7" w:rsidRPr="0045557F">
        <w:rPr>
          <w:rFonts w:ascii="Arial" w:eastAsia="Times New Roman" w:hAnsi="Arial" w:cs="Arial"/>
          <w:lang w:val="de-DE"/>
        </w:rPr>
        <w:t xml:space="preserve"> auf die </w:t>
      </w:r>
      <w:proofErr w:type="spellStart"/>
      <w:r w:rsidR="005F550B" w:rsidRPr="0045557F">
        <w:rPr>
          <w:rFonts w:ascii="Arial" w:eastAsia="Times New Roman" w:hAnsi="Arial" w:cs="Arial"/>
          <w:lang w:val="de-DE"/>
        </w:rPr>
        <w:t>Probstenwand</w:t>
      </w:r>
      <w:proofErr w:type="spellEnd"/>
      <w:r w:rsidR="00E648EF">
        <w:rPr>
          <w:rFonts w:ascii="Arial" w:eastAsia="Times New Roman" w:hAnsi="Arial" w:cs="Arial"/>
          <w:lang w:val="de-DE"/>
        </w:rPr>
        <w:t>. T</w:t>
      </w:r>
      <w:r w:rsidR="00695EAF">
        <w:rPr>
          <w:rFonts w:ascii="Arial" w:hAnsi="Arial" w:cs="Arial"/>
          <w:lang w:val="de-DE"/>
        </w:rPr>
        <w:t>ipp: Beim Bad Heilbrunner Kräuterzauber am 16. Juli dreht sich alles um die heilsame Kraft der grünen Alleskönner.</w:t>
      </w:r>
      <w:r w:rsidR="00E656A8">
        <w:rPr>
          <w:rFonts w:ascii="Arial" w:hAnsi="Arial" w:cs="Arial"/>
          <w:lang w:val="de-DE"/>
        </w:rPr>
        <w:t xml:space="preserve"> </w:t>
      </w:r>
      <w:r w:rsidR="00E648EF" w:rsidRPr="00E648EF">
        <w:rPr>
          <w:rFonts w:ascii="Arial" w:hAnsi="Arial" w:cs="Arial"/>
          <w:lang w:val="de-DE"/>
        </w:rPr>
        <w:t>Das kleine Festival im Kräuter-Erlebnis-Park lockt mit Workshops, Kinderprogramm</w:t>
      </w:r>
      <w:r w:rsidR="00E648EF">
        <w:rPr>
          <w:rFonts w:ascii="Arial" w:hAnsi="Arial" w:cs="Arial"/>
          <w:lang w:val="de-DE"/>
        </w:rPr>
        <w:t>, Kunst und Kulinarik.</w:t>
      </w:r>
    </w:p>
    <w:p w14:paraId="6B80E9F4" w14:textId="4B9C1C97" w:rsidR="00E648EF" w:rsidRDefault="00FA41DD" w:rsidP="000B4963">
      <w:pPr>
        <w:suppressAutoHyphens/>
        <w:spacing w:after="0" w:line="100" w:lineRule="atLeast"/>
        <w:ind w:left="993" w:right="1212"/>
        <w:jc w:val="both"/>
        <w:rPr>
          <w:rFonts w:ascii="Arial" w:hAnsi="Arial" w:cs="Arial"/>
          <w:lang w:val="de-DE"/>
        </w:rPr>
      </w:pPr>
      <w:hyperlink r:id="rId7" w:history="1">
        <w:r w:rsidR="00E648EF" w:rsidRPr="00F53C7F">
          <w:rPr>
            <w:rStyle w:val="Hyperlink"/>
            <w:rFonts w:ascii="Arial" w:eastAsia="Times New Roman" w:hAnsi="Arial" w:cs="Arial"/>
            <w:lang w:val="de-DE"/>
          </w:rPr>
          <w:t>www.toelzer-land.de/kraeuter-sagen-touren</w:t>
        </w:r>
      </w:hyperlink>
    </w:p>
    <w:p w14:paraId="0D46F0F9" w14:textId="0730585D" w:rsidR="005F550B" w:rsidRPr="0045557F" w:rsidRDefault="005F550B" w:rsidP="000B4963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lang w:val="de-DE"/>
        </w:rPr>
      </w:pPr>
    </w:p>
    <w:p w14:paraId="5F8B9497" w14:textId="3FB46A95" w:rsidR="008E38C8" w:rsidRPr="00FA41DD" w:rsidRDefault="009F1DFF" w:rsidP="00FA41DD">
      <w:pPr>
        <w:suppressAutoHyphens/>
        <w:spacing w:after="0" w:line="100" w:lineRule="atLeast"/>
        <w:ind w:left="993" w:right="1212"/>
        <w:jc w:val="both"/>
        <w:rPr>
          <w:rFonts w:ascii="Arial" w:eastAsia="Times New Roman" w:hAnsi="Arial" w:cs="Arial"/>
          <w:b/>
          <w:lang w:val="de-DE"/>
        </w:rPr>
      </w:pPr>
      <w:proofErr w:type="spellStart"/>
      <w:r>
        <w:rPr>
          <w:rFonts w:ascii="Arial" w:eastAsia="Times New Roman" w:hAnsi="Arial" w:cs="Arial"/>
          <w:i/>
          <w:lang w:eastAsia="ar-SA"/>
        </w:rPr>
        <w:t>Hi</w:t>
      </w:r>
      <w:r w:rsidRPr="004600F3">
        <w:rPr>
          <w:rFonts w:ascii="Arial" w:eastAsia="Times New Roman" w:hAnsi="Arial" w:cs="Arial"/>
          <w:i/>
          <w:lang w:eastAsia="ar-SA"/>
        </w:rPr>
        <w:t>nweis</w:t>
      </w:r>
      <w:proofErr w:type="spellEnd"/>
      <w:r w:rsidRPr="004600F3">
        <w:rPr>
          <w:rFonts w:ascii="Arial" w:eastAsia="Times New Roman" w:hAnsi="Arial" w:cs="Arial"/>
          <w:i/>
          <w:lang w:eastAsia="ar-SA"/>
        </w:rPr>
        <w:t xml:space="preserve">: </w:t>
      </w:r>
      <w:r>
        <w:rPr>
          <w:rFonts w:ascii="Arial" w:eastAsia="Times New Roman" w:hAnsi="Arial" w:cs="Arial"/>
          <w:i/>
          <w:lang w:eastAsia="ar-SA"/>
        </w:rPr>
        <w:t xml:space="preserve">Die </w:t>
      </w:r>
      <w:proofErr w:type="spellStart"/>
      <w:r w:rsidRPr="004600F3">
        <w:rPr>
          <w:rFonts w:ascii="Arial" w:eastAsia="Times New Roman" w:hAnsi="Arial" w:cs="Arial"/>
          <w:i/>
          <w:lang w:eastAsia="ar-SA"/>
        </w:rPr>
        <w:t>Langfassung</w:t>
      </w:r>
      <w:proofErr w:type="spellEnd"/>
      <w:r w:rsidRPr="004600F3">
        <w:rPr>
          <w:rFonts w:ascii="Arial" w:eastAsia="Times New Roman" w:hAnsi="Arial" w:cs="Arial"/>
          <w:i/>
          <w:lang w:eastAsia="ar-SA"/>
        </w:rPr>
        <w:t xml:space="preserve"> des </w:t>
      </w:r>
      <w:proofErr w:type="spellStart"/>
      <w:r w:rsidRPr="004600F3">
        <w:rPr>
          <w:rFonts w:ascii="Arial" w:eastAsia="Times New Roman" w:hAnsi="Arial" w:cs="Arial"/>
          <w:i/>
          <w:lang w:eastAsia="ar-SA"/>
        </w:rPr>
        <w:t>Text</w:t>
      </w:r>
      <w:r w:rsidR="00C65B84">
        <w:rPr>
          <w:rFonts w:ascii="Arial" w:eastAsia="Times New Roman" w:hAnsi="Arial" w:cs="Arial"/>
          <w:i/>
          <w:lang w:eastAsia="ar-SA"/>
        </w:rPr>
        <w:t>e</w:t>
      </w:r>
      <w:r>
        <w:rPr>
          <w:rFonts w:ascii="Arial" w:eastAsia="Times New Roman" w:hAnsi="Arial" w:cs="Arial"/>
          <w:i/>
          <w:lang w:eastAsia="ar-SA"/>
        </w:rPr>
        <w:t>s</w:t>
      </w:r>
      <w:proofErr w:type="spellEnd"/>
      <w:r>
        <w:rPr>
          <w:rFonts w:ascii="Arial" w:eastAsia="Times New Roman" w:hAnsi="Arial" w:cs="Arial"/>
          <w:i/>
          <w:lang w:eastAsia="ar-SA"/>
        </w:rPr>
        <w:t xml:space="preserve"> und </w:t>
      </w:r>
      <w:proofErr w:type="spellStart"/>
      <w:r>
        <w:rPr>
          <w:rFonts w:ascii="Arial" w:eastAsia="Times New Roman" w:hAnsi="Arial" w:cs="Arial"/>
          <w:i/>
          <w:lang w:eastAsia="ar-SA"/>
        </w:rPr>
        <w:t>weitere</w:t>
      </w:r>
      <w:proofErr w:type="spellEnd"/>
      <w:r>
        <w:rPr>
          <w:rFonts w:ascii="Arial" w:eastAsia="Times New Roman" w:hAnsi="Arial" w:cs="Arial"/>
          <w:i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lang w:eastAsia="ar-SA"/>
        </w:rPr>
        <w:t>Fotos</w:t>
      </w:r>
      <w:proofErr w:type="spellEnd"/>
      <w:r>
        <w:rPr>
          <w:rFonts w:ascii="Arial" w:eastAsia="Times New Roman" w:hAnsi="Arial" w:cs="Arial"/>
          <w:i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i/>
          <w:lang w:eastAsia="ar-SA"/>
        </w:rPr>
        <w:t>werden</w:t>
      </w:r>
      <w:proofErr w:type="spellEnd"/>
      <w:r>
        <w:rPr>
          <w:rFonts w:ascii="Arial" w:eastAsia="Times New Roman" w:hAnsi="Arial" w:cs="Arial"/>
          <w:i/>
          <w:lang w:eastAsia="ar-SA"/>
        </w:rPr>
        <w:t xml:space="preserve"> am </w:t>
      </w:r>
      <w:r w:rsidR="00AF5B7C">
        <w:rPr>
          <w:rFonts w:ascii="Arial" w:eastAsia="Times New Roman" w:hAnsi="Arial" w:cs="Arial"/>
          <w:i/>
          <w:lang w:eastAsia="ar-SA"/>
        </w:rPr>
        <w:t>6</w:t>
      </w:r>
      <w:r>
        <w:rPr>
          <w:rFonts w:ascii="Arial" w:eastAsia="Times New Roman" w:hAnsi="Arial" w:cs="Arial"/>
          <w:i/>
          <w:lang w:eastAsia="ar-SA"/>
        </w:rPr>
        <w:t xml:space="preserve">. </w:t>
      </w:r>
      <w:proofErr w:type="spellStart"/>
      <w:r w:rsidR="00AF5B7C">
        <w:rPr>
          <w:rFonts w:ascii="Arial" w:eastAsia="Times New Roman" w:hAnsi="Arial" w:cs="Arial"/>
          <w:i/>
          <w:lang w:eastAsia="ar-SA"/>
        </w:rPr>
        <w:t>Juni</w:t>
      </w:r>
      <w:proofErr w:type="spellEnd"/>
      <w:r>
        <w:rPr>
          <w:rFonts w:ascii="Arial" w:eastAsia="Times New Roman" w:hAnsi="Arial" w:cs="Arial"/>
          <w:i/>
          <w:lang w:eastAsia="ar-SA"/>
        </w:rPr>
        <w:t xml:space="preserve"> </w:t>
      </w:r>
      <w:proofErr w:type="spellStart"/>
      <w:r w:rsidRPr="004600F3">
        <w:rPr>
          <w:rFonts w:ascii="Arial" w:eastAsia="Times New Roman" w:hAnsi="Arial" w:cs="Arial"/>
          <w:i/>
          <w:lang w:eastAsia="ar-SA"/>
        </w:rPr>
        <w:t>versendet</w:t>
      </w:r>
      <w:proofErr w:type="spellEnd"/>
      <w:r>
        <w:rPr>
          <w:rFonts w:ascii="Arial" w:eastAsia="Times New Roman" w:hAnsi="Arial" w:cs="Arial"/>
          <w:i/>
          <w:lang w:eastAsia="ar-SA"/>
        </w:rPr>
        <w:t>.</w:t>
      </w:r>
      <w:bookmarkEnd w:id="1"/>
      <w:bookmarkEnd w:id="2"/>
      <w:bookmarkEnd w:id="3"/>
    </w:p>
    <w:sectPr w:rsidR="008E38C8" w:rsidRPr="00FA41DD" w:rsidSect="00FC4310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7D92" w14:textId="77777777" w:rsidR="008940D8" w:rsidRDefault="008940D8" w:rsidP="00077716">
      <w:pPr>
        <w:spacing w:after="0" w:line="240" w:lineRule="auto"/>
      </w:pPr>
      <w:r>
        <w:separator/>
      </w:r>
    </w:p>
  </w:endnote>
  <w:endnote w:type="continuationSeparator" w:id="0">
    <w:p w14:paraId="0EFFE62D" w14:textId="77777777" w:rsidR="008940D8" w:rsidRDefault="008940D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3DC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3232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38C9A3A9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1A8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ABAA965" w14:textId="5BF47A0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BB74C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6015C1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3D48E" w14:textId="77777777" w:rsidR="008940D8" w:rsidRDefault="008940D8" w:rsidP="00077716">
      <w:pPr>
        <w:spacing w:after="0" w:line="240" w:lineRule="auto"/>
      </w:pPr>
      <w:r>
        <w:separator/>
      </w:r>
    </w:p>
  </w:footnote>
  <w:footnote w:type="continuationSeparator" w:id="0">
    <w:p w14:paraId="2D069A66" w14:textId="77777777" w:rsidR="008940D8" w:rsidRDefault="008940D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1D43" w14:textId="77777777" w:rsidR="00F575A6" w:rsidRPr="00F575A6" w:rsidRDefault="00744D3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BB8474" wp14:editId="06D53CC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6EA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8A0BE4" wp14:editId="73F702F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A9F4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8A0BE4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63AA9F4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145FC"/>
    <w:rsid w:val="000213B5"/>
    <w:rsid w:val="00040EEE"/>
    <w:rsid w:val="000413CC"/>
    <w:rsid w:val="000536B0"/>
    <w:rsid w:val="00060E9C"/>
    <w:rsid w:val="0006321E"/>
    <w:rsid w:val="00073FC8"/>
    <w:rsid w:val="0007527A"/>
    <w:rsid w:val="00077716"/>
    <w:rsid w:val="0007794A"/>
    <w:rsid w:val="000832B2"/>
    <w:rsid w:val="00083CD7"/>
    <w:rsid w:val="00084CF7"/>
    <w:rsid w:val="00096929"/>
    <w:rsid w:val="000A4F00"/>
    <w:rsid w:val="000A5786"/>
    <w:rsid w:val="000B2E13"/>
    <w:rsid w:val="000B4963"/>
    <w:rsid w:val="000B629C"/>
    <w:rsid w:val="000F6B54"/>
    <w:rsid w:val="00110C8C"/>
    <w:rsid w:val="001207EA"/>
    <w:rsid w:val="00121576"/>
    <w:rsid w:val="001332B1"/>
    <w:rsid w:val="00141D9C"/>
    <w:rsid w:val="001552D9"/>
    <w:rsid w:val="00164BCC"/>
    <w:rsid w:val="00171E3B"/>
    <w:rsid w:val="00184D74"/>
    <w:rsid w:val="001A6CB6"/>
    <w:rsid w:val="001B4FD6"/>
    <w:rsid w:val="001C0D27"/>
    <w:rsid w:val="001E34B0"/>
    <w:rsid w:val="001F0245"/>
    <w:rsid w:val="001F084D"/>
    <w:rsid w:val="0020623E"/>
    <w:rsid w:val="00236791"/>
    <w:rsid w:val="00251CA5"/>
    <w:rsid w:val="00267CFE"/>
    <w:rsid w:val="00283532"/>
    <w:rsid w:val="002A293D"/>
    <w:rsid w:val="002B0B51"/>
    <w:rsid w:val="002B7308"/>
    <w:rsid w:val="002D3034"/>
    <w:rsid w:val="003019E9"/>
    <w:rsid w:val="00325680"/>
    <w:rsid w:val="00337A89"/>
    <w:rsid w:val="0036317D"/>
    <w:rsid w:val="003C4EA5"/>
    <w:rsid w:val="003C5A1A"/>
    <w:rsid w:val="003E23F4"/>
    <w:rsid w:val="003F2310"/>
    <w:rsid w:val="003F3711"/>
    <w:rsid w:val="003F449A"/>
    <w:rsid w:val="003F4B3A"/>
    <w:rsid w:val="004030F9"/>
    <w:rsid w:val="00420F51"/>
    <w:rsid w:val="00435D72"/>
    <w:rsid w:val="00446E91"/>
    <w:rsid w:val="0045557F"/>
    <w:rsid w:val="0045622E"/>
    <w:rsid w:val="0046627F"/>
    <w:rsid w:val="0048477C"/>
    <w:rsid w:val="00490D9B"/>
    <w:rsid w:val="004A13A2"/>
    <w:rsid w:val="004C16AF"/>
    <w:rsid w:val="004D2EF1"/>
    <w:rsid w:val="004D6CC1"/>
    <w:rsid w:val="004F21E7"/>
    <w:rsid w:val="00506FC7"/>
    <w:rsid w:val="00515BD5"/>
    <w:rsid w:val="00517B96"/>
    <w:rsid w:val="0055544C"/>
    <w:rsid w:val="00571B56"/>
    <w:rsid w:val="00586DCA"/>
    <w:rsid w:val="00594BE1"/>
    <w:rsid w:val="005A75BA"/>
    <w:rsid w:val="005E037A"/>
    <w:rsid w:val="005F1274"/>
    <w:rsid w:val="005F550B"/>
    <w:rsid w:val="00607594"/>
    <w:rsid w:val="0062081F"/>
    <w:rsid w:val="00620AD7"/>
    <w:rsid w:val="00651448"/>
    <w:rsid w:val="00656C2A"/>
    <w:rsid w:val="0066146A"/>
    <w:rsid w:val="0066411C"/>
    <w:rsid w:val="00687680"/>
    <w:rsid w:val="00695EAF"/>
    <w:rsid w:val="006B451A"/>
    <w:rsid w:val="006C6594"/>
    <w:rsid w:val="006F00B3"/>
    <w:rsid w:val="00706140"/>
    <w:rsid w:val="00722B50"/>
    <w:rsid w:val="00725E29"/>
    <w:rsid w:val="00731E18"/>
    <w:rsid w:val="00732829"/>
    <w:rsid w:val="00737403"/>
    <w:rsid w:val="007415E8"/>
    <w:rsid w:val="00744D3B"/>
    <w:rsid w:val="0078122B"/>
    <w:rsid w:val="007A0E34"/>
    <w:rsid w:val="007B1628"/>
    <w:rsid w:val="007D2A5C"/>
    <w:rsid w:val="00802E08"/>
    <w:rsid w:val="00820417"/>
    <w:rsid w:val="00825EB4"/>
    <w:rsid w:val="0083147F"/>
    <w:rsid w:val="0083479A"/>
    <w:rsid w:val="00843995"/>
    <w:rsid w:val="00853732"/>
    <w:rsid w:val="00875A04"/>
    <w:rsid w:val="008940D8"/>
    <w:rsid w:val="00896DB0"/>
    <w:rsid w:val="008A4141"/>
    <w:rsid w:val="008A4C7B"/>
    <w:rsid w:val="008C2AE1"/>
    <w:rsid w:val="008C5C91"/>
    <w:rsid w:val="008E050A"/>
    <w:rsid w:val="008E1B1C"/>
    <w:rsid w:val="008E1BD1"/>
    <w:rsid w:val="008E38C8"/>
    <w:rsid w:val="008F4BE3"/>
    <w:rsid w:val="0090374E"/>
    <w:rsid w:val="00903E9E"/>
    <w:rsid w:val="00905FBF"/>
    <w:rsid w:val="00913081"/>
    <w:rsid w:val="00922B83"/>
    <w:rsid w:val="00922D03"/>
    <w:rsid w:val="0093113B"/>
    <w:rsid w:val="00937CCB"/>
    <w:rsid w:val="00942989"/>
    <w:rsid w:val="00944CF7"/>
    <w:rsid w:val="00955196"/>
    <w:rsid w:val="00955C1F"/>
    <w:rsid w:val="009B63EA"/>
    <w:rsid w:val="009E1800"/>
    <w:rsid w:val="009E3945"/>
    <w:rsid w:val="009F1DFF"/>
    <w:rsid w:val="009F4BCE"/>
    <w:rsid w:val="00A03998"/>
    <w:rsid w:val="00A17794"/>
    <w:rsid w:val="00A20D28"/>
    <w:rsid w:val="00A57680"/>
    <w:rsid w:val="00A87114"/>
    <w:rsid w:val="00A96D9F"/>
    <w:rsid w:val="00A971B3"/>
    <w:rsid w:val="00AA5223"/>
    <w:rsid w:val="00AB145F"/>
    <w:rsid w:val="00AB4FE0"/>
    <w:rsid w:val="00AB6E47"/>
    <w:rsid w:val="00AC0194"/>
    <w:rsid w:val="00AD7650"/>
    <w:rsid w:val="00AE6A20"/>
    <w:rsid w:val="00AF0E6E"/>
    <w:rsid w:val="00AF1B5F"/>
    <w:rsid w:val="00AF5B7C"/>
    <w:rsid w:val="00B171A9"/>
    <w:rsid w:val="00B236A9"/>
    <w:rsid w:val="00B347A9"/>
    <w:rsid w:val="00B3601B"/>
    <w:rsid w:val="00B40627"/>
    <w:rsid w:val="00B4334C"/>
    <w:rsid w:val="00B475B9"/>
    <w:rsid w:val="00B601F1"/>
    <w:rsid w:val="00B70CB2"/>
    <w:rsid w:val="00B76BAE"/>
    <w:rsid w:val="00B805FF"/>
    <w:rsid w:val="00B9011A"/>
    <w:rsid w:val="00BB584A"/>
    <w:rsid w:val="00BB74CA"/>
    <w:rsid w:val="00BC11BD"/>
    <w:rsid w:val="00BC4689"/>
    <w:rsid w:val="00BE6087"/>
    <w:rsid w:val="00BF2347"/>
    <w:rsid w:val="00BF37AD"/>
    <w:rsid w:val="00BF56A7"/>
    <w:rsid w:val="00BF7B88"/>
    <w:rsid w:val="00C0538C"/>
    <w:rsid w:val="00C10E51"/>
    <w:rsid w:val="00C55D41"/>
    <w:rsid w:val="00C65B84"/>
    <w:rsid w:val="00C8346A"/>
    <w:rsid w:val="00CB0085"/>
    <w:rsid w:val="00CC6445"/>
    <w:rsid w:val="00CD5644"/>
    <w:rsid w:val="00CE4071"/>
    <w:rsid w:val="00D2466B"/>
    <w:rsid w:val="00D24859"/>
    <w:rsid w:val="00D42B29"/>
    <w:rsid w:val="00D53EA7"/>
    <w:rsid w:val="00D86F1D"/>
    <w:rsid w:val="00DA1AA4"/>
    <w:rsid w:val="00DA319C"/>
    <w:rsid w:val="00DA6704"/>
    <w:rsid w:val="00DA7DBB"/>
    <w:rsid w:val="00DB77A5"/>
    <w:rsid w:val="00DC0E2D"/>
    <w:rsid w:val="00DC654D"/>
    <w:rsid w:val="00DC6C29"/>
    <w:rsid w:val="00DD3F90"/>
    <w:rsid w:val="00DE4F71"/>
    <w:rsid w:val="00DF142E"/>
    <w:rsid w:val="00DF2F56"/>
    <w:rsid w:val="00E26E22"/>
    <w:rsid w:val="00E57F9C"/>
    <w:rsid w:val="00E648EF"/>
    <w:rsid w:val="00E656A8"/>
    <w:rsid w:val="00E72E2B"/>
    <w:rsid w:val="00EA299A"/>
    <w:rsid w:val="00EA79BB"/>
    <w:rsid w:val="00EC0771"/>
    <w:rsid w:val="00EC5CAB"/>
    <w:rsid w:val="00ED1D05"/>
    <w:rsid w:val="00ED34B7"/>
    <w:rsid w:val="00ED4BB0"/>
    <w:rsid w:val="00EF2C1B"/>
    <w:rsid w:val="00F04B94"/>
    <w:rsid w:val="00F05AB4"/>
    <w:rsid w:val="00F35975"/>
    <w:rsid w:val="00F363FD"/>
    <w:rsid w:val="00F43257"/>
    <w:rsid w:val="00F575A6"/>
    <w:rsid w:val="00F66CB6"/>
    <w:rsid w:val="00F84AD9"/>
    <w:rsid w:val="00F94BA6"/>
    <w:rsid w:val="00FA41DD"/>
    <w:rsid w:val="00FC425B"/>
    <w:rsid w:val="00FC4310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9E45D"/>
  <w15:docId w15:val="{A7053151-C321-411B-B9D8-AB28C77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99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2D0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27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0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elzer-land.de/kraeuter-sagen-tour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CD82-9B5D-445F-84D2-25419F5C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1197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22</cp:revision>
  <cp:lastPrinted>2020-08-10T08:20:00Z</cp:lastPrinted>
  <dcterms:created xsi:type="dcterms:W3CDTF">2022-03-30T15:42:00Z</dcterms:created>
  <dcterms:modified xsi:type="dcterms:W3CDTF">2023-05-25T08:20:00Z</dcterms:modified>
</cp:coreProperties>
</file>