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99E" w14:textId="00F57B73" w:rsidR="00FE5852" w:rsidRPr="00A646F5" w:rsidRDefault="00FE5852" w:rsidP="001F6BC8">
      <w:pPr>
        <w:suppressAutoHyphens/>
        <w:spacing w:after="0" w:line="360" w:lineRule="auto"/>
        <w:ind w:left="273" w:right="1212" w:firstLine="72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6D316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</w:p>
    <w:p w14:paraId="770AE384" w14:textId="1C56CC2C" w:rsidR="001C5B02" w:rsidRDefault="002057B5" w:rsidP="007827A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C8A7759" w14:textId="77777777" w:rsidR="007827A9" w:rsidRPr="007827A9" w:rsidRDefault="007827A9" w:rsidP="007827A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5BC76661" w14:textId="2A009235" w:rsidR="00C60F7F" w:rsidRPr="00C60F7F" w:rsidRDefault="00E35185" w:rsidP="00C60F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98770084"/>
      <w:bookmarkStart w:id="1" w:name="_Hlk141276891"/>
      <w:r w:rsidRPr="00E35185">
        <w:rPr>
          <w:rFonts w:ascii="Arial" w:eastAsia="Times New Roman" w:hAnsi="Arial" w:cs="Arial"/>
          <w:b/>
          <w:bCs/>
          <w:lang w:val="de-DE" w:eastAsia="ar-SA"/>
        </w:rPr>
        <w:t>Berge, See und Wellness</w:t>
      </w:r>
      <w:r>
        <w:rPr>
          <w:rFonts w:ascii="Arial" w:eastAsia="Times New Roman" w:hAnsi="Arial" w:cs="Arial"/>
          <w:b/>
          <w:lang w:val="de-DE" w:eastAsia="ar-SA"/>
        </w:rPr>
        <w:t>: Indian Summer am Achensee</w:t>
      </w:r>
    </w:p>
    <w:bookmarkEnd w:id="0"/>
    <w:p w14:paraId="569A83BA" w14:textId="46B4D805" w:rsidR="00F177DD" w:rsidRDefault="0092766A" w:rsidP="00E3518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2F7776">
        <w:rPr>
          <w:rFonts w:ascii="Arial" w:eastAsia="Times New Roman" w:hAnsi="Arial" w:cs="Arial"/>
          <w:bCs/>
          <w:lang w:val="de-DE" w:eastAsia="ar-SA"/>
        </w:rPr>
        <w:t xml:space="preserve">(Achensee) </w:t>
      </w:r>
      <w:r w:rsidR="00E35185">
        <w:rPr>
          <w:rFonts w:ascii="Arial" w:eastAsia="Times New Roman" w:hAnsi="Arial" w:cs="Arial"/>
          <w:bCs/>
          <w:lang w:val="de-DE" w:eastAsia="ar-SA"/>
        </w:rPr>
        <w:t>Vormittags sportlich aktiv den Herbst zwischen Rofan und Karwendel genießen, nachmittags dann bei Massagen, Saunabesuchen und Yoga entspannen</w:t>
      </w:r>
      <w:r w:rsidR="00533A6D">
        <w:rPr>
          <w:rFonts w:ascii="Arial" w:eastAsia="Times New Roman" w:hAnsi="Arial" w:cs="Arial"/>
          <w:bCs/>
          <w:lang w:val="de-DE" w:eastAsia="ar-SA"/>
        </w:rPr>
        <w:t>:</w:t>
      </w:r>
      <w:r w:rsidR="00E35185">
        <w:rPr>
          <w:rFonts w:ascii="Arial" w:eastAsia="Times New Roman" w:hAnsi="Arial" w:cs="Arial"/>
          <w:bCs/>
          <w:lang w:val="de-DE" w:eastAsia="ar-SA"/>
        </w:rPr>
        <w:t xml:space="preserve"> Die Wellnesshotellerie am Achensee ist der perfekte Ort, um die Balance zwischen Bewegung, Naturerlebnis und Ruhe zu finden. Das Tiroler Meer bietet </w:t>
      </w:r>
      <w:r w:rsidR="007C08E6">
        <w:rPr>
          <w:rFonts w:ascii="Arial" w:eastAsia="Times New Roman" w:hAnsi="Arial" w:cs="Arial"/>
          <w:bCs/>
          <w:lang w:val="de-DE" w:eastAsia="ar-SA"/>
        </w:rPr>
        <w:t xml:space="preserve">von September bis November diverse sportliche Aktivitäten wie </w:t>
      </w:r>
      <w:r w:rsidR="00E35185" w:rsidRPr="00E35185">
        <w:rPr>
          <w:rFonts w:ascii="Arial" w:eastAsia="Times New Roman" w:hAnsi="Arial" w:cs="Arial"/>
          <w:bCs/>
          <w:lang w:val="de-DE" w:eastAsia="ar-SA"/>
        </w:rPr>
        <w:t>Wandern, Klettern, Mountainbiken und Golfen</w:t>
      </w:r>
      <w:r w:rsidR="007C08E6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7C08E6" w:rsidRPr="007C08E6">
        <w:rPr>
          <w:rFonts w:ascii="Arial" w:eastAsia="Times New Roman" w:hAnsi="Arial" w:cs="Arial"/>
          <w:bCs/>
          <w:lang w:val="de-DE" w:eastAsia="ar-SA"/>
        </w:rPr>
        <w:t xml:space="preserve">In der Region </w:t>
      </w:r>
      <w:r w:rsidR="007C08E6">
        <w:rPr>
          <w:rFonts w:ascii="Arial" w:eastAsia="Times New Roman" w:hAnsi="Arial" w:cs="Arial"/>
          <w:bCs/>
          <w:lang w:val="de-DE" w:eastAsia="ar-SA"/>
        </w:rPr>
        <w:t>warten</w:t>
      </w:r>
      <w:r w:rsidR="007C08E6" w:rsidRPr="007C08E6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C08E6">
        <w:rPr>
          <w:rFonts w:ascii="Arial" w:eastAsia="Times New Roman" w:hAnsi="Arial" w:cs="Arial"/>
          <w:bCs/>
          <w:lang w:val="de-DE" w:eastAsia="ar-SA"/>
        </w:rPr>
        <w:t xml:space="preserve">mehr </w:t>
      </w:r>
      <w:r w:rsidR="007C08E6" w:rsidRPr="007C08E6">
        <w:rPr>
          <w:rFonts w:ascii="Arial" w:eastAsia="Times New Roman" w:hAnsi="Arial" w:cs="Arial"/>
          <w:bCs/>
          <w:lang w:val="de-DE" w:eastAsia="ar-SA"/>
        </w:rPr>
        <w:t>als 500 Kilometer Wanderwege</w:t>
      </w:r>
      <w:r w:rsidR="00533A6D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7C08E6" w:rsidRPr="007C08E6">
        <w:rPr>
          <w:rFonts w:ascii="Arial" w:eastAsia="Times New Roman" w:hAnsi="Arial" w:cs="Arial"/>
          <w:bCs/>
          <w:lang w:val="de-DE" w:eastAsia="ar-SA"/>
        </w:rPr>
        <w:t xml:space="preserve">zahlreiche Rad- und Mountainbikerouten </w:t>
      </w:r>
      <w:r w:rsidR="00533A6D">
        <w:rPr>
          <w:rFonts w:ascii="Arial" w:eastAsia="Times New Roman" w:hAnsi="Arial" w:cs="Arial"/>
          <w:bCs/>
          <w:lang w:val="de-DE" w:eastAsia="ar-SA"/>
        </w:rPr>
        <w:t>sowie</w:t>
      </w:r>
      <w:r w:rsidR="00F177DD">
        <w:rPr>
          <w:rFonts w:ascii="Arial" w:eastAsia="Times New Roman" w:hAnsi="Arial" w:cs="Arial"/>
          <w:bCs/>
          <w:lang w:val="de-DE" w:eastAsia="ar-SA"/>
        </w:rPr>
        <w:t xml:space="preserve"> zwei Golfplätze </w:t>
      </w:r>
      <w:r w:rsidR="007C08E6">
        <w:rPr>
          <w:rFonts w:ascii="Arial" w:eastAsia="Times New Roman" w:hAnsi="Arial" w:cs="Arial"/>
          <w:bCs/>
          <w:lang w:val="de-DE" w:eastAsia="ar-SA"/>
        </w:rPr>
        <w:t xml:space="preserve">auf Entdeckung. Während die Bergwelt von oben eine beeindruckende Fernsicht bietet, sind die Täler in goldenes Licht getaucht. Die beiden Bergbahnen sind bis </w:t>
      </w:r>
      <w:r w:rsidR="00212293">
        <w:rPr>
          <w:rFonts w:ascii="Arial" w:eastAsia="Times New Roman" w:hAnsi="Arial" w:cs="Arial"/>
          <w:bCs/>
          <w:lang w:val="de-DE" w:eastAsia="ar-SA"/>
        </w:rPr>
        <w:t>Anfang</w:t>
      </w:r>
      <w:r w:rsidR="007C08E6">
        <w:rPr>
          <w:rFonts w:ascii="Arial" w:eastAsia="Times New Roman" w:hAnsi="Arial" w:cs="Arial"/>
          <w:bCs/>
          <w:lang w:val="de-DE" w:eastAsia="ar-SA"/>
        </w:rPr>
        <w:t xml:space="preserve"> November in Betrieb und auch die Schiffe der </w:t>
      </w:r>
      <w:r w:rsidR="007C08E6" w:rsidRPr="007C08E6">
        <w:rPr>
          <w:rFonts w:ascii="Arial" w:eastAsia="Times New Roman" w:hAnsi="Arial" w:cs="Arial"/>
          <w:bCs/>
          <w:lang w:val="de-DE" w:eastAsia="ar-SA"/>
        </w:rPr>
        <w:t>Achenseeschifffahrt</w:t>
      </w:r>
      <w:r w:rsidR="007C08E6">
        <w:rPr>
          <w:rFonts w:ascii="Arial" w:eastAsia="Times New Roman" w:hAnsi="Arial" w:cs="Arial"/>
          <w:bCs/>
          <w:lang w:val="de-DE" w:eastAsia="ar-SA"/>
        </w:rPr>
        <w:t xml:space="preserve"> ziehen noch majestätisch ihre Bahnen.</w:t>
      </w:r>
      <w:r w:rsidR="00F177DD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F177DD" w:rsidRPr="00E35185">
        <w:rPr>
          <w:rFonts w:ascii="Arial" w:eastAsia="Times New Roman" w:hAnsi="Arial" w:cs="Arial"/>
          <w:bCs/>
          <w:lang w:val="de-DE" w:eastAsia="ar-SA"/>
        </w:rPr>
        <w:t>Nach dem Freizeitprogramm unter freiem Himmel heißt es Relaxen und Genießen</w:t>
      </w:r>
      <w:r w:rsidR="00F177DD">
        <w:rPr>
          <w:rFonts w:ascii="Arial" w:eastAsia="Times New Roman" w:hAnsi="Arial" w:cs="Arial"/>
          <w:bCs/>
          <w:lang w:val="de-DE" w:eastAsia="ar-SA"/>
        </w:rPr>
        <w:t>.</w:t>
      </w:r>
      <w:r w:rsidR="00F177DD" w:rsidRPr="00E35185">
        <w:rPr>
          <w:rFonts w:ascii="Arial" w:eastAsia="Times New Roman" w:hAnsi="Arial" w:cs="Arial"/>
          <w:bCs/>
          <w:lang w:val="de-DE" w:eastAsia="ar-SA"/>
        </w:rPr>
        <w:t xml:space="preserve"> Wellness wird </w:t>
      </w:r>
      <w:r w:rsidR="00F177DD">
        <w:rPr>
          <w:rFonts w:ascii="Arial" w:eastAsia="Times New Roman" w:hAnsi="Arial" w:cs="Arial"/>
          <w:bCs/>
          <w:lang w:val="de-DE" w:eastAsia="ar-SA"/>
        </w:rPr>
        <w:t xml:space="preserve">hier </w:t>
      </w:r>
      <w:r w:rsidR="00F177DD" w:rsidRPr="00E35185">
        <w:rPr>
          <w:rFonts w:ascii="Arial" w:eastAsia="Times New Roman" w:hAnsi="Arial" w:cs="Arial"/>
          <w:bCs/>
          <w:lang w:val="de-DE" w:eastAsia="ar-SA"/>
        </w:rPr>
        <w:t xml:space="preserve">als Gesamtkonzept angeboten: </w:t>
      </w:r>
      <w:r w:rsidR="00F177DD">
        <w:rPr>
          <w:rFonts w:ascii="Arial" w:eastAsia="Times New Roman" w:hAnsi="Arial" w:cs="Arial"/>
          <w:bCs/>
          <w:lang w:val="de-DE" w:eastAsia="ar-SA"/>
        </w:rPr>
        <w:t>v</w:t>
      </w:r>
      <w:r w:rsidR="00F177DD" w:rsidRPr="00E35185">
        <w:rPr>
          <w:rFonts w:ascii="Arial" w:eastAsia="Times New Roman" w:hAnsi="Arial" w:cs="Arial"/>
          <w:bCs/>
          <w:lang w:val="de-DE" w:eastAsia="ar-SA"/>
        </w:rPr>
        <w:t>on exklusiven Wohlfühlbehandlungen und „Signature Treatments“ über fernöstliche Entspannungs- und Meditationstechniken bis hin zu Spa-Suiten und Chalets mit eigener Sauna</w:t>
      </w:r>
      <w:r w:rsidR="00F177DD">
        <w:rPr>
          <w:rFonts w:ascii="Arial" w:eastAsia="Times New Roman" w:hAnsi="Arial" w:cs="Arial"/>
          <w:bCs/>
          <w:lang w:val="de-DE" w:eastAsia="ar-SA"/>
        </w:rPr>
        <w:t xml:space="preserve">. Immer mit dabei: Das nur hier gewonnene und verarbeitete </w:t>
      </w:r>
      <w:r w:rsidR="00F177DD" w:rsidRPr="00E35185">
        <w:rPr>
          <w:rFonts w:ascii="Arial" w:eastAsia="Times New Roman" w:hAnsi="Arial" w:cs="Arial"/>
          <w:bCs/>
          <w:lang w:val="de-DE" w:eastAsia="ar-SA"/>
        </w:rPr>
        <w:t>Tiroler Steinöl®</w:t>
      </w:r>
      <w:r w:rsidR="00F177DD">
        <w:rPr>
          <w:rFonts w:ascii="Arial" w:eastAsia="Times New Roman" w:hAnsi="Arial" w:cs="Arial"/>
          <w:bCs/>
          <w:lang w:val="de-DE" w:eastAsia="ar-SA"/>
        </w:rPr>
        <w:t>. Tipp für Familien: V</w:t>
      </w:r>
      <w:r w:rsidR="00F177DD" w:rsidRPr="00E35185">
        <w:rPr>
          <w:rFonts w:ascii="Arial" w:eastAsia="Times New Roman" w:hAnsi="Arial" w:cs="Arial"/>
          <w:bCs/>
          <w:lang w:val="de-DE" w:eastAsia="ar-SA"/>
        </w:rPr>
        <w:t>on 2. Oktober bis 3. November</w:t>
      </w:r>
      <w:r w:rsidR="00F177DD">
        <w:rPr>
          <w:rFonts w:ascii="Arial" w:eastAsia="Times New Roman" w:hAnsi="Arial" w:cs="Arial"/>
          <w:bCs/>
          <w:lang w:val="de-DE" w:eastAsia="ar-SA"/>
        </w:rPr>
        <w:t xml:space="preserve"> gibt es ein Herbstprogramm für Kinder.</w:t>
      </w:r>
      <w:r w:rsidR="00212293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7" w:history="1">
        <w:r w:rsidR="00F177DD" w:rsidRPr="00A35324">
          <w:rPr>
            <w:rStyle w:val="Hyperlink"/>
            <w:rFonts w:ascii="Arial" w:eastAsia="Times New Roman" w:hAnsi="Arial" w:cs="Arial"/>
            <w:bCs/>
            <w:lang w:val="de-DE" w:eastAsia="ar-SA"/>
          </w:rPr>
          <w:t>www.achensee.com</w:t>
        </w:r>
      </w:hyperlink>
      <w:bookmarkEnd w:id="1"/>
    </w:p>
    <w:sectPr w:rsidR="00F177DD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773D" w14:textId="77777777" w:rsidR="009770E2" w:rsidRDefault="009770E2" w:rsidP="00077716">
      <w:pPr>
        <w:spacing w:after="0" w:line="240" w:lineRule="auto"/>
      </w:pPr>
      <w:r>
        <w:separator/>
      </w:r>
    </w:p>
  </w:endnote>
  <w:endnote w:type="continuationSeparator" w:id="0">
    <w:p w14:paraId="0C5D16D3" w14:textId="77777777" w:rsidR="009770E2" w:rsidRDefault="009770E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46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B4E16" w14:textId="2AEADEAB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8106D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CFF563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C75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C10D22A" w14:textId="42F4064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5B55D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C5B628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84EC" w14:textId="77777777" w:rsidR="009770E2" w:rsidRDefault="009770E2" w:rsidP="00077716">
      <w:pPr>
        <w:spacing w:after="0" w:line="240" w:lineRule="auto"/>
      </w:pPr>
      <w:r>
        <w:separator/>
      </w:r>
    </w:p>
  </w:footnote>
  <w:footnote w:type="continuationSeparator" w:id="0">
    <w:p w14:paraId="63799D6E" w14:textId="77777777" w:rsidR="009770E2" w:rsidRDefault="009770E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300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4D19" wp14:editId="7EC29AF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BA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C0ACC3" wp14:editId="1CB0680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D9E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0ACC3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6933D9E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B0D"/>
    <w:multiLevelType w:val="hybridMultilevel"/>
    <w:tmpl w:val="235E4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5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E1"/>
    <w:rsid w:val="000021B3"/>
    <w:rsid w:val="00017B3F"/>
    <w:rsid w:val="00022A9F"/>
    <w:rsid w:val="00032AE9"/>
    <w:rsid w:val="000456B9"/>
    <w:rsid w:val="00050D00"/>
    <w:rsid w:val="000556F6"/>
    <w:rsid w:val="00060E9C"/>
    <w:rsid w:val="000645CC"/>
    <w:rsid w:val="00070266"/>
    <w:rsid w:val="00077716"/>
    <w:rsid w:val="000827DF"/>
    <w:rsid w:val="00085FB1"/>
    <w:rsid w:val="000956A9"/>
    <w:rsid w:val="000B091A"/>
    <w:rsid w:val="000B240F"/>
    <w:rsid w:val="000C7D24"/>
    <w:rsid w:val="000D1D78"/>
    <w:rsid w:val="000D3530"/>
    <w:rsid w:val="000D4339"/>
    <w:rsid w:val="000D4866"/>
    <w:rsid w:val="000F1EF7"/>
    <w:rsid w:val="001131ED"/>
    <w:rsid w:val="00127422"/>
    <w:rsid w:val="001346DB"/>
    <w:rsid w:val="00166A93"/>
    <w:rsid w:val="001707FD"/>
    <w:rsid w:val="00170BC8"/>
    <w:rsid w:val="00177E98"/>
    <w:rsid w:val="00177F03"/>
    <w:rsid w:val="00180897"/>
    <w:rsid w:val="00184682"/>
    <w:rsid w:val="00184AF2"/>
    <w:rsid w:val="001A573A"/>
    <w:rsid w:val="001A7AEC"/>
    <w:rsid w:val="001B02C7"/>
    <w:rsid w:val="001B401D"/>
    <w:rsid w:val="001B5E96"/>
    <w:rsid w:val="001C0468"/>
    <w:rsid w:val="001C379E"/>
    <w:rsid w:val="001C5B02"/>
    <w:rsid w:val="001C7EC4"/>
    <w:rsid w:val="001D5F6E"/>
    <w:rsid w:val="001D6B5C"/>
    <w:rsid w:val="001F6BC8"/>
    <w:rsid w:val="00203129"/>
    <w:rsid w:val="0020424A"/>
    <w:rsid w:val="002057B5"/>
    <w:rsid w:val="00212293"/>
    <w:rsid w:val="00213C81"/>
    <w:rsid w:val="00221AC3"/>
    <w:rsid w:val="00234FDC"/>
    <w:rsid w:val="0023530F"/>
    <w:rsid w:val="00242129"/>
    <w:rsid w:val="00254D7D"/>
    <w:rsid w:val="00262A86"/>
    <w:rsid w:val="00267CBA"/>
    <w:rsid w:val="00270DFC"/>
    <w:rsid w:val="002711CE"/>
    <w:rsid w:val="002733E4"/>
    <w:rsid w:val="00273ED3"/>
    <w:rsid w:val="002831C5"/>
    <w:rsid w:val="00283532"/>
    <w:rsid w:val="002B31A1"/>
    <w:rsid w:val="002C3173"/>
    <w:rsid w:val="002C5420"/>
    <w:rsid w:val="002D0AF2"/>
    <w:rsid w:val="002D3B45"/>
    <w:rsid w:val="002E19EA"/>
    <w:rsid w:val="002E773A"/>
    <w:rsid w:val="002E77CD"/>
    <w:rsid w:val="002E7F05"/>
    <w:rsid w:val="002F7776"/>
    <w:rsid w:val="00300AB9"/>
    <w:rsid w:val="00307C76"/>
    <w:rsid w:val="00317EB2"/>
    <w:rsid w:val="00331F01"/>
    <w:rsid w:val="00337A89"/>
    <w:rsid w:val="00337EA8"/>
    <w:rsid w:val="00352CD3"/>
    <w:rsid w:val="00353BC8"/>
    <w:rsid w:val="00367159"/>
    <w:rsid w:val="003719A3"/>
    <w:rsid w:val="00371B88"/>
    <w:rsid w:val="0037218D"/>
    <w:rsid w:val="00373BDE"/>
    <w:rsid w:val="00376C48"/>
    <w:rsid w:val="00377B2D"/>
    <w:rsid w:val="0038566D"/>
    <w:rsid w:val="003903B4"/>
    <w:rsid w:val="00392E9D"/>
    <w:rsid w:val="0039752A"/>
    <w:rsid w:val="003A2E6D"/>
    <w:rsid w:val="003D373F"/>
    <w:rsid w:val="003D548F"/>
    <w:rsid w:val="003D78A4"/>
    <w:rsid w:val="003F0443"/>
    <w:rsid w:val="003F4FCE"/>
    <w:rsid w:val="004002C8"/>
    <w:rsid w:val="00402E1C"/>
    <w:rsid w:val="00420919"/>
    <w:rsid w:val="00420F51"/>
    <w:rsid w:val="004308C1"/>
    <w:rsid w:val="0044528D"/>
    <w:rsid w:val="004627C0"/>
    <w:rsid w:val="00465A9F"/>
    <w:rsid w:val="00465FD7"/>
    <w:rsid w:val="00467247"/>
    <w:rsid w:val="0047129D"/>
    <w:rsid w:val="00480815"/>
    <w:rsid w:val="004842F2"/>
    <w:rsid w:val="004921DC"/>
    <w:rsid w:val="00493B32"/>
    <w:rsid w:val="004961F2"/>
    <w:rsid w:val="00497E37"/>
    <w:rsid w:val="004A4F34"/>
    <w:rsid w:val="004A7D5F"/>
    <w:rsid w:val="004C0DAB"/>
    <w:rsid w:val="004D2251"/>
    <w:rsid w:val="004F4DF9"/>
    <w:rsid w:val="00517B96"/>
    <w:rsid w:val="00524C84"/>
    <w:rsid w:val="00530A1B"/>
    <w:rsid w:val="00531C2F"/>
    <w:rsid w:val="00531F22"/>
    <w:rsid w:val="00533A6D"/>
    <w:rsid w:val="00533A86"/>
    <w:rsid w:val="0055563A"/>
    <w:rsid w:val="005742A3"/>
    <w:rsid w:val="00597EDD"/>
    <w:rsid w:val="00597F22"/>
    <w:rsid w:val="005A20E6"/>
    <w:rsid w:val="005A43CE"/>
    <w:rsid w:val="005B138E"/>
    <w:rsid w:val="005B2BE6"/>
    <w:rsid w:val="005B55D7"/>
    <w:rsid w:val="005C108F"/>
    <w:rsid w:val="005C245E"/>
    <w:rsid w:val="005C3C93"/>
    <w:rsid w:val="005D1A38"/>
    <w:rsid w:val="005D475C"/>
    <w:rsid w:val="005E6AA3"/>
    <w:rsid w:val="006002F7"/>
    <w:rsid w:val="00623592"/>
    <w:rsid w:val="00624CA7"/>
    <w:rsid w:val="006459F3"/>
    <w:rsid w:val="00656B4C"/>
    <w:rsid w:val="00663DB9"/>
    <w:rsid w:val="00673DF3"/>
    <w:rsid w:val="00682FD8"/>
    <w:rsid w:val="0068421B"/>
    <w:rsid w:val="00696CD7"/>
    <w:rsid w:val="00697970"/>
    <w:rsid w:val="006A22E1"/>
    <w:rsid w:val="006B3085"/>
    <w:rsid w:val="006B451A"/>
    <w:rsid w:val="006C1A6E"/>
    <w:rsid w:val="006D0C7C"/>
    <w:rsid w:val="006D0E91"/>
    <w:rsid w:val="006D3168"/>
    <w:rsid w:val="007006AA"/>
    <w:rsid w:val="00704071"/>
    <w:rsid w:val="00704DA2"/>
    <w:rsid w:val="00706CA5"/>
    <w:rsid w:val="007236CF"/>
    <w:rsid w:val="00732F7B"/>
    <w:rsid w:val="00743064"/>
    <w:rsid w:val="007458A0"/>
    <w:rsid w:val="00750ADF"/>
    <w:rsid w:val="00751459"/>
    <w:rsid w:val="00764CFF"/>
    <w:rsid w:val="007827A9"/>
    <w:rsid w:val="007830A6"/>
    <w:rsid w:val="00793F27"/>
    <w:rsid w:val="007A14FA"/>
    <w:rsid w:val="007A42B4"/>
    <w:rsid w:val="007A7C1A"/>
    <w:rsid w:val="007B29A4"/>
    <w:rsid w:val="007B484A"/>
    <w:rsid w:val="007B7D93"/>
    <w:rsid w:val="007C007F"/>
    <w:rsid w:val="007C08E6"/>
    <w:rsid w:val="007C40D3"/>
    <w:rsid w:val="007D6C06"/>
    <w:rsid w:val="007E126F"/>
    <w:rsid w:val="007E1D5F"/>
    <w:rsid w:val="007F19F5"/>
    <w:rsid w:val="008004B9"/>
    <w:rsid w:val="0080091C"/>
    <w:rsid w:val="00802D9B"/>
    <w:rsid w:val="008106D1"/>
    <w:rsid w:val="00826D8A"/>
    <w:rsid w:val="00830AF1"/>
    <w:rsid w:val="00830FF6"/>
    <w:rsid w:val="0083479A"/>
    <w:rsid w:val="0084017E"/>
    <w:rsid w:val="00843521"/>
    <w:rsid w:val="0084357D"/>
    <w:rsid w:val="00847026"/>
    <w:rsid w:val="0085096A"/>
    <w:rsid w:val="0085299C"/>
    <w:rsid w:val="00856FDB"/>
    <w:rsid w:val="00863D1C"/>
    <w:rsid w:val="008672E3"/>
    <w:rsid w:val="00867863"/>
    <w:rsid w:val="00876031"/>
    <w:rsid w:val="00881250"/>
    <w:rsid w:val="00887B96"/>
    <w:rsid w:val="00896DB0"/>
    <w:rsid w:val="008A664E"/>
    <w:rsid w:val="008B16E9"/>
    <w:rsid w:val="008B3753"/>
    <w:rsid w:val="008B4292"/>
    <w:rsid w:val="008D402B"/>
    <w:rsid w:val="008E1BD1"/>
    <w:rsid w:val="008E24FF"/>
    <w:rsid w:val="009235CA"/>
    <w:rsid w:val="009242F5"/>
    <w:rsid w:val="00924CF3"/>
    <w:rsid w:val="00926214"/>
    <w:rsid w:val="0092766A"/>
    <w:rsid w:val="0093274B"/>
    <w:rsid w:val="00944CF7"/>
    <w:rsid w:val="009471B5"/>
    <w:rsid w:val="00955196"/>
    <w:rsid w:val="009551A2"/>
    <w:rsid w:val="00957629"/>
    <w:rsid w:val="00957F62"/>
    <w:rsid w:val="00973666"/>
    <w:rsid w:val="009770E2"/>
    <w:rsid w:val="00985E11"/>
    <w:rsid w:val="00995D52"/>
    <w:rsid w:val="009B3792"/>
    <w:rsid w:val="009C41B8"/>
    <w:rsid w:val="009C53AD"/>
    <w:rsid w:val="009D63E3"/>
    <w:rsid w:val="009E1800"/>
    <w:rsid w:val="009F5AAD"/>
    <w:rsid w:val="009F6C3F"/>
    <w:rsid w:val="00A02F32"/>
    <w:rsid w:val="00A14DB7"/>
    <w:rsid w:val="00A223F5"/>
    <w:rsid w:val="00A27D48"/>
    <w:rsid w:val="00A47548"/>
    <w:rsid w:val="00A5369B"/>
    <w:rsid w:val="00A56101"/>
    <w:rsid w:val="00A646F5"/>
    <w:rsid w:val="00A64A97"/>
    <w:rsid w:val="00A72F11"/>
    <w:rsid w:val="00A73720"/>
    <w:rsid w:val="00A94296"/>
    <w:rsid w:val="00A9618D"/>
    <w:rsid w:val="00A971B3"/>
    <w:rsid w:val="00A97FE6"/>
    <w:rsid w:val="00AA5223"/>
    <w:rsid w:val="00AB124D"/>
    <w:rsid w:val="00AB1302"/>
    <w:rsid w:val="00AB42D0"/>
    <w:rsid w:val="00AB6E47"/>
    <w:rsid w:val="00AD7650"/>
    <w:rsid w:val="00AE295C"/>
    <w:rsid w:val="00AF0AAD"/>
    <w:rsid w:val="00AF5416"/>
    <w:rsid w:val="00B04B6B"/>
    <w:rsid w:val="00B06DBC"/>
    <w:rsid w:val="00B143C7"/>
    <w:rsid w:val="00B148E9"/>
    <w:rsid w:val="00B2191F"/>
    <w:rsid w:val="00B2343E"/>
    <w:rsid w:val="00B31B16"/>
    <w:rsid w:val="00B347A9"/>
    <w:rsid w:val="00B41103"/>
    <w:rsid w:val="00B65C6E"/>
    <w:rsid w:val="00B9011A"/>
    <w:rsid w:val="00B97541"/>
    <w:rsid w:val="00BA03EE"/>
    <w:rsid w:val="00BA7826"/>
    <w:rsid w:val="00BC4689"/>
    <w:rsid w:val="00BD06E6"/>
    <w:rsid w:val="00BE0706"/>
    <w:rsid w:val="00BE3990"/>
    <w:rsid w:val="00BE6087"/>
    <w:rsid w:val="00BE6752"/>
    <w:rsid w:val="00BF62B0"/>
    <w:rsid w:val="00C017B5"/>
    <w:rsid w:val="00C20EDF"/>
    <w:rsid w:val="00C22737"/>
    <w:rsid w:val="00C3157E"/>
    <w:rsid w:val="00C32943"/>
    <w:rsid w:val="00C50BEA"/>
    <w:rsid w:val="00C60F7F"/>
    <w:rsid w:val="00C62B49"/>
    <w:rsid w:val="00C70AE1"/>
    <w:rsid w:val="00C74F08"/>
    <w:rsid w:val="00C8291F"/>
    <w:rsid w:val="00CA1BB9"/>
    <w:rsid w:val="00CB2A5D"/>
    <w:rsid w:val="00CC5459"/>
    <w:rsid w:val="00CE383F"/>
    <w:rsid w:val="00CE6F0B"/>
    <w:rsid w:val="00CF10DD"/>
    <w:rsid w:val="00D10079"/>
    <w:rsid w:val="00D53AC5"/>
    <w:rsid w:val="00D569E2"/>
    <w:rsid w:val="00D81363"/>
    <w:rsid w:val="00D86A80"/>
    <w:rsid w:val="00D86F1D"/>
    <w:rsid w:val="00D9172B"/>
    <w:rsid w:val="00D951F0"/>
    <w:rsid w:val="00DA131E"/>
    <w:rsid w:val="00DA1AA4"/>
    <w:rsid w:val="00DA3CE8"/>
    <w:rsid w:val="00DA421D"/>
    <w:rsid w:val="00DA44BD"/>
    <w:rsid w:val="00DB1F79"/>
    <w:rsid w:val="00DC0DD1"/>
    <w:rsid w:val="00DC4BC6"/>
    <w:rsid w:val="00DC6C29"/>
    <w:rsid w:val="00DE1E10"/>
    <w:rsid w:val="00DF20E9"/>
    <w:rsid w:val="00E11BE4"/>
    <w:rsid w:val="00E26DDA"/>
    <w:rsid w:val="00E26E22"/>
    <w:rsid w:val="00E34C6C"/>
    <w:rsid w:val="00E35185"/>
    <w:rsid w:val="00E43D7F"/>
    <w:rsid w:val="00E5060A"/>
    <w:rsid w:val="00E605ED"/>
    <w:rsid w:val="00E6180D"/>
    <w:rsid w:val="00E70A8A"/>
    <w:rsid w:val="00E90B2E"/>
    <w:rsid w:val="00E9303C"/>
    <w:rsid w:val="00E95D42"/>
    <w:rsid w:val="00E95EF1"/>
    <w:rsid w:val="00E962CD"/>
    <w:rsid w:val="00E978F0"/>
    <w:rsid w:val="00EA312C"/>
    <w:rsid w:val="00EA7312"/>
    <w:rsid w:val="00EA79BB"/>
    <w:rsid w:val="00EC4345"/>
    <w:rsid w:val="00EC7495"/>
    <w:rsid w:val="00ED60E6"/>
    <w:rsid w:val="00EE06F6"/>
    <w:rsid w:val="00F177DD"/>
    <w:rsid w:val="00F24227"/>
    <w:rsid w:val="00F32404"/>
    <w:rsid w:val="00F40D0B"/>
    <w:rsid w:val="00F46E17"/>
    <w:rsid w:val="00F542ED"/>
    <w:rsid w:val="00F70629"/>
    <w:rsid w:val="00F865A6"/>
    <w:rsid w:val="00F87B33"/>
    <w:rsid w:val="00F915E3"/>
    <w:rsid w:val="00FA0D49"/>
    <w:rsid w:val="00FB1240"/>
    <w:rsid w:val="00FC3F1C"/>
    <w:rsid w:val="00FC54E3"/>
    <w:rsid w:val="00FD48A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FBCF871"/>
  <w15:docId w15:val="{EA1A664F-CC69-497C-9187-1EC2D70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D6B5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004B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97ED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E06F6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4961F2"/>
  </w:style>
  <w:style w:type="character" w:styleId="Hervorhebung">
    <w:name w:val="Emphasis"/>
    <w:basedOn w:val="Absatz-Standardschriftart"/>
    <w:uiPriority w:val="20"/>
    <w:qFormat/>
    <w:rsid w:val="004961F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A421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B2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36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hen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45</cp:revision>
  <cp:lastPrinted>2023-07-28T11:16:00Z</cp:lastPrinted>
  <dcterms:created xsi:type="dcterms:W3CDTF">2021-05-04T14:08:00Z</dcterms:created>
  <dcterms:modified xsi:type="dcterms:W3CDTF">2023-07-28T11:23:00Z</dcterms:modified>
</cp:coreProperties>
</file>