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4742107B" w:rsidR="008E050A" w:rsidRDefault="00D52614" w:rsidP="004F276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48010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Tölzer Land</w:t>
      </w:r>
    </w:p>
    <w:p w14:paraId="7253C4B3" w14:textId="41CA6975" w:rsidR="008E050A" w:rsidRPr="004F2768" w:rsidRDefault="00D347F9" w:rsidP="004F276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  <w:r w:rsidR="00AA7130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März</w:t>
      </w:r>
      <w:r w:rsidR="000213B5" w:rsidRPr="004F276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</w:t>
      </w:r>
      <w:r w:rsidR="00EC0771" w:rsidRPr="004F276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12ADEF1B" w14:textId="77777777" w:rsidR="00CD5644" w:rsidRDefault="00CD5644" w:rsidP="002814B3">
      <w:pPr>
        <w:pStyle w:val="KeinLeerraum"/>
        <w:ind w:left="993"/>
        <w:rPr>
          <w:lang w:eastAsia="ar-SA"/>
        </w:rPr>
      </w:pPr>
    </w:p>
    <w:p w14:paraId="3013185B" w14:textId="77777777" w:rsidR="002D298A" w:rsidRDefault="00D347F9" w:rsidP="00D347F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hAnsi="Arial" w:cs="Arial"/>
          <w:b/>
          <w:bCs/>
        </w:rPr>
      </w:pPr>
      <w:bookmarkStart w:id="0" w:name="_Hlk71103399"/>
      <w:bookmarkStart w:id="1" w:name="_Hlk47604265"/>
      <w:bookmarkStart w:id="2" w:name="_Hlk71199655"/>
      <w:r w:rsidRPr="00D347F9">
        <w:rPr>
          <w:rFonts w:ascii="Arial" w:hAnsi="Arial" w:cs="Arial"/>
          <w:b/>
          <w:bCs/>
        </w:rPr>
        <w:t>Tages</w:t>
      </w:r>
      <w:r w:rsidR="002D298A">
        <w:rPr>
          <w:rFonts w:ascii="Arial" w:hAnsi="Arial" w:cs="Arial"/>
          <w:b/>
          <w:bCs/>
        </w:rPr>
        <w:t>trip</w:t>
      </w:r>
      <w:r w:rsidRPr="00D347F9">
        <w:rPr>
          <w:rFonts w:ascii="Arial" w:hAnsi="Arial" w:cs="Arial"/>
          <w:b/>
          <w:bCs/>
        </w:rPr>
        <w:t xml:space="preserve"> ins Tölzer Land: Kultur und Bewegung </w:t>
      </w:r>
      <w:r w:rsidR="002D298A">
        <w:rPr>
          <w:rFonts w:ascii="Arial" w:hAnsi="Arial" w:cs="Arial"/>
          <w:b/>
          <w:bCs/>
        </w:rPr>
        <w:t>entlang der Isar</w:t>
      </w:r>
    </w:p>
    <w:p w14:paraId="0DB677D5" w14:textId="7F20AD7F" w:rsidR="006126B5" w:rsidRDefault="002C1DA0" w:rsidP="00D347F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Style w:val="Hyperlink"/>
          <w:rFonts w:ascii="Arial" w:hAnsi="Arial" w:cs="Arial"/>
        </w:rPr>
      </w:pPr>
      <w:r w:rsidRPr="002C1DA0">
        <w:rPr>
          <w:rFonts w:ascii="Arial" w:hAnsi="Arial" w:cs="Arial"/>
        </w:rPr>
        <w:t>(</w:t>
      </w:r>
      <w:r w:rsidRPr="00C71574">
        <w:rPr>
          <w:rFonts w:ascii="Arial" w:hAnsi="Arial" w:cs="Arial"/>
          <w:color w:val="000000" w:themeColor="text1"/>
        </w:rPr>
        <w:t xml:space="preserve">Tölzer Land) </w:t>
      </w:r>
      <w:r w:rsidR="00D347F9" w:rsidRPr="00D347F9">
        <w:rPr>
          <w:rFonts w:ascii="Arial" w:hAnsi="Arial" w:cs="Arial"/>
          <w:color w:val="000000" w:themeColor="text1"/>
        </w:rPr>
        <w:t xml:space="preserve">Mit Radl und S-Bahn raus aus der Stadt, um Museen zu </w:t>
      </w:r>
      <w:r w:rsidR="001D1420">
        <w:rPr>
          <w:rFonts w:ascii="Arial" w:hAnsi="Arial" w:cs="Arial"/>
          <w:color w:val="000000" w:themeColor="text1"/>
        </w:rPr>
        <w:t>besuchen</w:t>
      </w:r>
      <w:r w:rsidR="00D347F9" w:rsidRPr="00D347F9">
        <w:rPr>
          <w:rFonts w:ascii="Arial" w:hAnsi="Arial" w:cs="Arial"/>
          <w:color w:val="000000" w:themeColor="text1"/>
        </w:rPr>
        <w:t xml:space="preserve">, Bankerl-Wanderwege zu entdecken oder mit </w:t>
      </w:r>
      <w:r w:rsidR="0005318B">
        <w:rPr>
          <w:rFonts w:ascii="Arial" w:hAnsi="Arial" w:cs="Arial"/>
          <w:color w:val="000000" w:themeColor="text1"/>
        </w:rPr>
        <w:t>den</w:t>
      </w:r>
      <w:r w:rsidR="00D347F9" w:rsidRPr="00D347F9">
        <w:rPr>
          <w:rFonts w:ascii="Arial" w:hAnsi="Arial" w:cs="Arial"/>
          <w:color w:val="000000" w:themeColor="text1"/>
        </w:rPr>
        <w:t xml:space="preserve"> </w:t>
      </w:r>
      <w:r w:rsidR="00C07C93">
        <w:rPr>
          <w:rFonts w:ascii="Arial" w:hAnsi="Arial" w:cs="Arial"/>
          <w:color w:val="000000" w:themeColor="text1"/>
        </w:rPr>
        <w:t>Naturschutz-</w:t>
      </w:r>
      <w:r w:rsidR="00D347F9" w:rsidRPr="00D347F9">
        <w:rPr>
          <w:rFonts w:ascii="Arial" w:hAnsi="Arial" w:cs="Arial"/>
          <w:color w:val="000000" w:themeColor="text1"/>
        </w:rPr>
        <w:t>Ranger</w:t>
      </w:r>
      <w:r w:rsidR="0005318B">
        <w:rPr>
          <w:rFonts w:ascii="Arial" w:hAnsi="Arial" w:cs="Arial"/>
          <w:color w:val="000000" w:themeColor="text1"/>
        </w:rPr>
        <w:t>n</w:t>
      </w:r>
      <w:r w:rsidR="00E052D6">
        <w:rPr>
          <w:rFonts w:ascii="Arial" w:hAnsi="Arial" w:cs="Arial"/>
          <w:color w:val="000000" w:themeColor="text1"/>
        </w:rPr>
        <w:t xml:space="preserve"> </w:t>
      </w:r>
      <w:r w:rsidR="00D347F9" w:rsidRPr="00D347F9">
        <w:rPr>
          <w:rFonts w:ascii="Arial" w:hAnsi="Arial" w:cs="Arial"/>
          <w:color w:val="000000" w:themeColor="text1"/>
        </w:rPr>
        <w:t xml:space="preserve">die Isar zu </w:t>
      </w:r>
      <w:r w:rsidR="00D347F9" w:rsidRPr="001D1420">
        <w:rPr>
          <w:rFonts w:ascii="Arial" w:hAnsi="Arial" w:cs="Arial"/>
          <w:color w:val="000000" w:themeColor="text1"/>
        </w:rPr>
        <w:t>erkunden</w:t>
      </w:r>
      <w:r w:rsidR="00C07C93">
        <w:rPr>
          <w:rFonts w:ascii="Arial" w:hAnsi="Arial" w:cs="Arial"/>
          <w:color w:val="000000" w:themeColor="text1"/>
        </w:rPr>
        <w:t>:</w:t>
      </w:r>
      <w:r w:rsidR="00D347F9" w:rsidRPr="00D347F9">
        <w:rPr>
          <w:rFonts w:ascii="Arial" w:hAnsi="Arial" w:cs="Arial"/>
          <w:color w:val="000000" w:themeColor="text1"/>
        </w:rPr>
        <w:t xml:space="preserve"> </w:t>
      </w:r>
      <w:r w:rsidR="0090463A">
        <w:rPr>
          <w:rFonts w:ascii="Arial" w:hAnsi="Arial" w:cs="Arial"/>
          <w:color w:val="000000" w:themeColor="text1"/>
        </w:rPr>
        <w:t>D</w:t>
      </w:r>
      <w:r w:rsidR="00D347F9" w:rsidRPr="00D347F9">
        <w:rPr>
          <w:rFonts w:ascii="Arial" w:hAnsi="Arial" w:cs="Arial"/>
          <w:color w:val="000000" w:themeColor="text1"/>
        </w:rPr>
        <w:t xml:space="preserve">as alles </w:t>
      </w:r>
      <w:r w:rsidR="00E052D6" w:rsidRPr="00E052D6">
        <w:rPr>
          <w:rFonts w:ascii="Arial" w:hAnsi="Arial" w:cs="Arial"/>
          <w:color w:val="000000" w:themeColor="text1"/>
        </w:rPr>
        <w:t>ist im nördlichen Teil des Tölzer Landes</w:t>
      </w:r>
      <w:r w:rsidR="00C07C93">
        <w:rPr>
          <w:rFonts w:ascii="Arial" w:hAnsi="Arial" w:cs="Arial"/>
          <w:color w:val="000000" w:themeColor="text1"/>
        </w:rPr>
        <w:t xml:space="preserve">, </w:t>
      </w:r>
      <w:r w:rsidR="00E052D6" w:rsidRPr="00E052D6">
        <w:rPr>
          <w:rFonts w:ascii="Arial" w:hAnsi="Arial" w:cs="Arial"/>
          <w:color w:val="000000" w:themeColor="text1"/>
        </w:rPr>
        <w:t>kurz vor den Toren Münchens</w:t>
      </w:r>
      <w:r w:rsidR="00C07C93">
        <w:rPr>
          <w:rFonts w:ascii="Arial" w:hAnsi="Arial" w:cs="Arial"/>
          <w:color w:val="000000" w:themeColor="text1"/>
        </w:rPr>
        <w:t>,</w:t>
      </w:r>
      <w:r w:rsidR="00E052D6" w:rsidRPr="00E052D6">
        <w:rPr>
          <w:rFonts w:ascii="Arial" w:hAnsi="Arial" w:cs="Arial"/>
          <w:color w:val="000000" w:themeColor="text1"/>
        </w:rPr>
        <w:t xml:space="preserve"> in nur einem Tag erlebbar</w:t>
      </w:r>
      <w:r w:rsidR="00D347F9" w:rsidRPr="00D347F9">
        <w:rPr>
          <w:rFonts w:ascii="Arial" w:hAnsi="Arial" w:cs="Arial"/>
          <w:color w:val="000000" w:themeColor="text1"/>
        </w:rPr>
        <w:t xml:space="preserve">. Rund 40 km südlich </w:t>
      </w:r>
      <w:r w:rsidR="00E052D6">
        <w:rPr>
          <w:rFonts w:ascii="Arial" w:hAnsi="Arial" w:cs="Arial"/>
          <w:color w:val="000000" w:themeColor="text1"/>
        </w:rPr>
        <w:t>der Landeshauptstadt</w:t>
      </w:r>
      <w:r w:rsidR="00D347F9" w:rsidRPr="00D347F9">
        <w:rPr>
          <w:rFonts w:ascii="Arial" w:hAnsi="Arial" w:cs="Arial"/>
          <w:color w:val="000000" w:themeColor="text1"/>
        </w:rPr>
        <w:t xml:space="preserve"> liegen </w:t>
      </w:r>
      <w:r w:rsidR="00674DBE">
        <w:rPr>
          <w:rFonts w:ascii="Arial" w:hAnsi="Arial" w:cs="Arial"/>
          <w:color w:val="000000" w:themeColor="text1"/>
        </w:rPr>
        <w:t xml:space="preserve">die idyllischen und zugleich urbanen Städte </w:t>
      </w:r>
      <w:r w:rsidR="00D347F9" w:rsidRPr="00D347F9">
        <w:rPr>
          <w:rFonts w:ascii="Arial" w:hAnsi="Arial" w:cs="Arial"/>
          <w:color w:val="000000" w:themeColor="text1"/>
        </w:rPr>
        <w:t>Wolfratshausen und Geretsried und laden nicht nur Familien zum Genießen der malerische</w:t>
      </w:r>
      <w:r w:rsidR="007A1801">
        <w:rPr>
          <w:rFonts w:ascii="Arial" w:hAnsi="Arial" w:cs="Arial"/>
          <w:color w:val="000000" w:themeColor="text1"/>
        </w:rPr>
        <w:t>n</w:t>
      </w:r>
      <w:r w:rsidR="00D347F9" w:rsidRPr="00D347F9">
        <w:rPr>
          <w:rFonts w:ascii="Arial" w:hAnsi="Arial" w:cs="Arial"/>
          <w:color w:val="000000" w:themeColor="text1"/>
        </w:rPr>
        <w:t xml:space="preserve"> Landschaft ein. </w:t>
      </w:r>
      <w:r w:rsidR="000A6E0F">
        <w:rPr>
          <w:rFonts w:ascii="Arial" w:hAnsi="Arial" w:cs="Arial"/>
          <w:color w:val="000000" w:themeColor="text1"/>
        </w:rPr>
        <w:t>Ganz unter dem Motto #Naturschutz</w:t>
      </w:r>
      <w:r w:rsidR="00E052D6">
        <w:rPr>
          <w:rFonts w:ascii="Arial" w:hAnsi="Arial" w:cs="Arial"/>
          <w:color w:val="000000" w:themeColor="text1"/>
        </w:rPr>
        <w:t>B</w:t>
      </w:r>
      <w:r w:rsidR="000A6E0F">
        <w:rPr>
          <w:rFonts w:ascii="Arial" w:hAnsi="Arial" w:cs="Arial"/>
          <w:color w:val="000000" w:themeColor="text1"/>
        </w:rPr>
        <w:t>eginnt</w:t>
      </w:r>
      <w:r w:rsidR="00E052D6">
        <w:rPr>
          <w:rFonts w:ascii="Arial" w:hAnsi="Arial" w:cs="Arial"/>
          <w:color w:val="000000" w:themeColor="text1"/>
        </w:rPr>
        <w:t>M</w:t>
      </w:r>
      <w:r w:rsidR="000A6E0F">
        <w:rPr>
          <w:rFonts w:ascii="Arial" w:hAnsi="Arial" w:cs="Arial"/>
          <w:color w:val="000000" w:themeColor="text1"/>
        </w:rPr>
        <w:t>it</w:t>
      </w:r>
      <w:r w:rsidR="00E052D6">
        <w:rPr>
          <w:rFonts w:ascii="Arial" w:hAnsi="Arial" w:cs="Arial"/>
          <w:color w:val="000000" w:themeColor="text1"/>
        </w:rPr>
        <w:t>D</w:t>
      </w:r>
      <w:r w:rsidR="000A6E0F">
        <w:rPr>
          <w:rFonts w:ascii="Arial" w:hAnsi="Arial" w:cs="Arial"/>
          <w:color w:val="000000" w:themeColor="text1"/>
        </w:rPr>
        <w:t xml:space="preserve">ir </w:t>
      </w:r>
      <w:r w:rsidR="00D347F9">
        <w:rPr>
          <w:rFonts w:ascii="Arial" w:hAnsi="Arial" w:cs="Arial"/>
          <w:color w:val="000000" w:themeColor="text1"/>
        </w:rPr>
        <w:t>lernen Groß und Klein</w:t>
      </w:r>
      <w:r w:rsidR="008422C4">
        <w:rPr>
          <w:rFonts w:ascii="Arial" w:hAnsi="Arial" w:cs="Arial"/>
          <w:color w:val="000000" w:themeColor="text1"/>
        </w:rPr>
        <w:t xml:space="preserve"> hier</w:t>
      </w:r>
      <w:r w:rsidR="00D347F9">
        <w:rPr>
          <w:rFonts w:ascii="Arial" w:hAnsi="Arial" w:cs="Arial"/>
          <w:color w:val="000000" w:themeColor="text1"/>
        </w:rPr>
        <w:t xml:space="preserve"> </w:t>
      </w:r>
      <w:r w:rsidR="008422C4">
        <w:rPr>
          <w:rFonts w:ascii="Arial" w:hAnsi="Arial" w:cs="Arial"/>
          <w:color w:val="000000" w:themeColor="text1"/>
        </w:rPr>
        <w:t xml:space="preserve">auf unterschiedliche Weise </w:t>
      </w:r>
      <w:r w:rsidR="00D347F9">
        <w:rPr>
          <w:rFonts w:ascii="Arial" w:hAnsi="Arial" w:cs="Arial"/>
          <w:color w:val="000000" w:themeColor="text1"/>
        </w:rPr>
        <w:t xml:space="preserve">viel über </w:t>
      </w:r>
      <w:r w:rsidR="0005318B">
        <w:rPr>
          <w:rFonts w:ascii="Arial" w:hAnsi="Arial" w:cs="Arial"/>
          <w:color w:val="000000" w:themeColor="text1"/>
        </w:rPr>
        <w:t>schützen</w:t>
      </w:r>
      <w:r w:rsidR="00E052D6">
        <w:rPr>
          <w:rFonts w:ascii="Arial" w:hAnsi="Arial" w:cs="Arial"/>
          <w:color w:val="000000" w:themeColor="text1"/>
        </w:rPr>
        <w:t>s</w:t>
      </w:r>
      <w:r w:rsidR="0005318B">
        <w:rPr>
          <w:rFonts w:ascii="Arial" w:hAnsi="Arial" w:cs="Arial"/>
          <w:color w:val="000000" w:themeColor="text1"/>
        </w:rPr>
        <w:t>werte Gebiete</w:t>
      </w:r>
      <w:r w:rsidR="00D347F9">
        <w:rPr>
          <w:rFonts w:ascii="Arial" w:hAnsi="Arial" w:cs="Arial"/>
          <w:color w:val="000000" w:themeColor="text1"/>
        </w:rPr>
        <w:t xml:space="preserve"> </w:t>
      </w:r>
      <w:r w:rsidR="008422C4">
        <w:rPr>
          <w:rFonts w:ascii="Arial" w:hAnsi="Arial" w:cs="Arial"/>
          <w:color w:val="000000" w:themeColor="text1"/>
        </w:rPr>
        <w:t xml:space="preserve">und </w:t>
      </w:r>
      <w:r w:rsidR="008422C4" w:rsidRPr="008422C4">
        <w:rPr>
          <w:rFonts w:ascii="Arial" w:hAnsi="Arial" w:cs="Arial"/>
          <w:color w:val="000000" w:themeColor="text1"/>
        </w:rPr>
        <w:t>Wissenswerte</w:t>
      </w:r>
      <w:r w:rsidR="008422C4">
        <w:rPr>
          <w:rFonts w:ascii="Arial" w:hAnsi="Arial" w:cs="Arial"/>
          <w:color w:val="000000" w:themeColor="text1"/>
        </w:rPr>
        <w:t>s</w:t>
      </w:r>
      <w:r w:rsidR="008422C4" w:rsidRPr="008422C4">
        <w:rPr>
          <w:rFonts w:ascii="Arial" w:hAnsi="Arial" w:cs="Arial"/>
          <w:color w:val="000000" w:themeColor="text1"/>
        </w:rPr>
        <w:t xml:space="preserve"> rund um die Geschichte der </w:t>
      </w:r>
      <w:r w:rsidR="008422C4">
        <w:rPr>
          <w:rFonts w:ascii="Arial" w:hAnsi="Arial" w:cs="Arial"/>
          <w:color w:val="000000" w:themeColor="text1"/>
        </w:rPr>
        <w:t xml:space="preserve">beiden </w:t>
      </w:r>
      <w:r w:rsidR="00F22ADB">
        <w:rPr>
          <w:rFonts w:ascii="Arial" w:hAnsi="Arial" w:cs="Arial"/>
          <w:color w:val="000000" w:themeColor="text1"/>
        </w:rPr>
        <w:t>Orte</w:t>
      </w:r>
      <w:r w:rsidR="008422C4" w:rsidRPr="008422C4">
        <w:rPr>
          <w:rFonts w:ascii="Arial" w:hAnsi="Arial" w:cs="Arial"/>
          <w:color w:val="000000" w:themeColor="text1"/>
        </w:rPr>
        <w:t xml:space="preserve"> an Loisach und Isar</w:t>
      </w:r>
      <w:r w:rsidR="008422C4">
        <w:rPr>
          <w:rFonts w:ascii="Arial" w:hAnsi="Arial" w:cs="Arial"/>
          <w:color w:val="000000" w:themeColor="text1"/>
        </w:rPr>
        <w:t xml:space="preserve">. </w:t>
      </w:r>
      <w:r w:rsidR="0005318B">
        <w:rPr>
          <w:rFonts w:ascii="Arial" w:hAnsi="Arial" w:cs="Arial"/>
          <w:color w:val="000000" w:themeColor="text1"/>
        </w:rPr>
        <w:t xml:space="preserve">Übrigens: </w:t>
      </w:r>
      <w:r w:rsidR="00E052D6">
        <w:rPr>
          <w:rFonts w:ascii="Arial" w:hAnsi="Arial" w:cs="Arial"/>
          <w:color w:val="000000" w:themeColor="text1"/>
        </w:rPr>
        <w:t>D</w:t>
      </w:r>
      <w:r w:rsidR="0005318B" w:rsidRPr="001D1420">
        <w:rPr>
          <w:rFonts w:ascii="Arial" w:hAnsi="Arial" w:cs="Arial"/>
          <w:color w:val="000000" w:themeColor="text1"/>
        </w:rPr>
        <w:t>as Auto kann daheimbleiben.</w:t>
      </w:r>
      <w:r w:rsidR="0005318B">
        <w:rPr>
          <w:rFonts w:ascii="Arial" w:hAnsi="Arial" w:cs="Arial"/>
          <w:color w:val="000000" w:themeColor="text1"/>
        </w:rPr>
        <w:t xml:space="preserve"> </w:t>
      </w:r>
      <w:r w:rsidR="00D347F9">
        <w:rPr>
          <w:rFonts w:ascii="Arial" w:hAnsi="Arial" w:cs="Arial"/>
          <w:color w:val="000000" w:themeColor="text1"/>
        </w:rPr>
        <w:t xml:space="preserve">Der Isarradweg lädt zur Erkundung per Bike ein, die Erlebnisbuslinie X970 fährt per </w:t>
      </w:r>
      <w:r w:rsidR="00D347F9" w:rsidRPr="00D347F9">
        <w:rPr>
          <w:rFonts w:ascii="Arial" w:hAnsi="Arial" w:cs="Arial"/>
          <w:color w:val="000000" w:themeColor="text1"/>
        </w:rPr>
        <w:t>„Hop-on Hop-off</w:t>
      </w:r>
      <w:r w:rsidR="0005318B">
        <w:rPr>
          <w:rFonts w:ascii="Arial" w:hAnsi="Arial" w:cs="Arial"/>
          <w:color w:val="000000" w:themeColor="text1"/>
        </w:rPr>
        <w:t>“</w:t>
      </w:r>
      <w:r w:rsidR="00D347F9" w:rsidRPr="00D347F9">
        <w:rPr>
          <w:rFonts w:ascii="Arial" w:hAnsi="Arial" w:cs="Arial"/>
          <w:color w:val="000000" w:themeColor="text1"/>
        </w:rPr>
        <w:t xml:space="preserve"> </w:t>
      </w:r>
      <w:r w:rsidR="00E052D6">
        <w:rPr>
          <w:rFonts w:ascii="Arial" w:hAnsi="Arial" w:cs="Arial"/>
          <w:color w:val="000000" w:themeColor="text1"/>
        </w:rPr>
        <w:t>diverse</w:t>
      </w:r>
      <w:r w:rsidR="00D347F9">
        <w:rPr>
          <w:rFonts w:ascii="Arial" w:hAnsi="Arial" w:cs="Arial"/>
          <w:color w:val="000000" w:themeColor="text1"/>
        </w:rPr>
        <w:t xml:space="preserve"> Sehenswürdigkeiten an und die S-Bahn befördert alle zurück in die bayerische Metropole. </w:t>
      </w:r>
      <w:hyperlink r:id="rId7" w:history="1">
        <w:r w:rsidR="00D347F9" w:rsidRPr="00BB35EA">
          <w:rPr>
            <w:rStyle w:val="Hyperlink"/>
            <w:rFonts w:ascii="Arial" w:hAnsi="Arial" w:cs="Arial"/>
          </w:rPr>
          <w:t>www.toelzer-land.de</w:t>
        </w:r>
      </w:hyperlink>
      <w:bookmarkEnd w:id="0"/>
      <w:bookmarkEnd w:id="1"/>
      <w:bookmarkEnd w:id="2"/>
    </w:p>
    <w:p w14:paraId="679A2181" w14:textId="77777777" w:rsidR="00AA7130" w:rsidRDefault="00AA7130" w:rsidP="00AA713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color w:val="000000" w:themeColor="text1"/>
        </w:rPr>
      </w:pPr>
    </w:p>
    <w:p w14:paraId="26551456" w14:textId="7B6D35AB" w:rsidR="001D1420" w:rsidRPr="00662DA0" w:rsidRDefault="00AA7130" w:rsidP="00662DA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hAnsi="Arial" w:cs="Arial"/>
          <w:i/>
          <w:iCs/>
        </w:rPr>
      </w:pPr>
      <w:r w:rsidRPr="00AA7130">
        <w:rPr>
          <w:rFonts w:ascii="Arial" w:hAnsi="Arial" w:cs="Arial"/>
          <w:i/>
          <w:iCs/>
        </w:rPr>
        <w:t xml:space="preserve">Hinweis: Die Langfassung des Textes und weitere Fotos werden am </w:t>
      </w:r>
      <w:r>
        <w:rPr>
          <w:rFonts w:ascii="Arial" w:hAnsi="Arial" w:cs="Arial"/>
          <w:i/>
          <w:iCs/>
        </w:rPr>
        <w:t>7</w:t>
      </w:r>
      <w:r w:rsidRPr="00AA7130">
        <w:rPr>
          <w:rFonts w:ascii="Arial" w:hAnsi="Arial" w:cs="Arial"/>
          <w:i/>
          <w:iCs/>
        </w:rPr>
        <w:t xml:space="preserve">. </w:t>
      </w:r>
      <w:r w:rsidR="00D347F9">
        <w:rPr>
          <w:rFonts w:ascii="Arial" w:hAnsi="Arial" w:cs="Arial"/>
          <w:i/>
          <w:iCs/>
        </w:rPr>
        <w:t>März</w:t>
      </w:r>
      <w:r w:rsidRPr="00AA7130">
        <w:rPr>
          <w:rFonts w:ascii="Arial" w:hAnsi="Arial" w:cs="Arial"/>
          <w:i/>
          <w:iCs/>
        </w:rPr>
        <w:t xml:space="preserve"> versendet.</w:t>
      </w:r>
    </w:p>
    <w:sectPr w:rsidR="001D1420" w:rsidRPr="00662DA0" w:rsidSect="00FC4310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ECCF" w14:textId="77777777" w:rsidR="00D21FBC" w:rsidRDefault="00D21FBC" w:rsidP="00077716">
      <w:pPr>
        <w:spacing w:after="0" w:line="240" w:lineRule="auto"/>
      </w:pPr>
      <w:r>
        <w:separator/>
      </w:r>
    </w:p>
  </w:endnote>
  <w:endnote w:type="continuationSeparator" w:id="0">
    <w:p w14:paraId="48BCCAC8" w14:textId="77777777" w:rsidR="00D21FBC" w:rsidRDefault="00D21FB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CBDA" w14:textId="77777777" w:rsidR="00D21FBC" w:rsidRDefault="00D21FBC" w:rsidP="00077716">
      <w:pPr>
        <w:spacing w:after="0" w:line="240" w:lineRule="auto"/>
      </w:pPr>
      <w:r>
        <w:separator/>
      </w:r>
    </w:p>
  </w:footnote>
  <w:footnote w:type="continuationSeparator" w:id="0">
    <w:p w14:paraId="598E9024" w14:textId="77777777" w:rsidR="00D21FBC" w:rsidRDefault="00D21FB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682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531B"/>
    <w:rsid w:val="000213B5"/>
    <w:rsid w:val="00021C71"/>
    <w:rsid w:val="0003209C"/>
    <w:rsid w:val="000369B3"/>
    <w:rsid w:val="00051C63"/>
    <w:rsid w:val="0005318B"/>
    <w:rsid w:val="00060E9C"/>
    <w:rsid w:val="0006321E"/>
    <w:rsid w:val="00071284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A6E0F"/>
    <w:rsid w:val="000D5028"/>
    <w:rsid w:val="000F6B54"/>
    <w:rsid w:val="001009D8"/>
    <w:rsid w:val="00103ECB"/>
    <w:rsid w:val="00110C8C"/>
    <w:rsid w:val="001133F1"/>
    <w:rsid w:val="001172FF"/>
    <w:rsid w:val="001207EA"/>
    <w:rsid w:val="00121576"/>
    <w:rsid w:val="00123EDF"/>
    <w:rsid w:val="001332B1"/>
    <w:rsid w:val="00140444"/>
    <w:rsid w:val="00141D9C"/>
    <w:rsid w:val="001552D9"/>
    <w:rsid w:val="00164BCC"/>
    <w:rsid w:val="0016631C"/>
    <w:rsid w:val="00171BBC"/>
    <w:rsid w:val="00171E3B"/>
    <w:rsid w:val="001827C1"/>
    <w:rsid w:val="001846B9"/>
    <w:rsid w:val="00184D74"/>
    <w:rsid w:val="00192233"/>
    <w:rsid w:val="001A6CB6"/>
    <w:rsid w:val="001B4FD6"/>
    <w:rsid w:val="001C0D27"/>
    <w:rsid w:val="001C6295"/>
    <w:rsid w:val="001D1420"/>
    <w:rsid w:val="001E34B0"/>
    <w:rsid w:val="001F0245"/>
    <w:rsid w:val="0020623E"/>
    <w:rsid w:val="002070C0"/>
    <w:rsid w:val="00214E40"/>
    <w:rsid w:val="00244AFF"/>
    <w:rsid w:val="00267CFE"/>
    <w:rsid w:val="002814B3"/>
    <w:rsid w:val="00283532"/>
    <w:rsid w:val="002A293D"/>
    <w:rsid w:val="002B0B51"/>
    <w:rsid w:val="002B203F"/>
    <w:rsid w:val="002B7308"/>
    <w:rsid w:val="002C1522"/>
    <w:rsid w:val="002C1DA0"/>
    <w:rsid w:val="002D298A"/>
    <w:rsid w:val="00325680"/>
    <w:rsid w:val="00337A89"/>
    <w:rsid w:val="00345EEC"/>
    <w:rsid w:val="003510B1"/>
    <w:rsid w:val="003554F0"/>
    <w:rsid w:val="0036317D"/>
    <w:rsid w:val="00366B91"/>
    <w:rsid w:val="003A569C"/>
    <w:rsid w:val="003C4EA5"/>
    <w:rsid w:val="003C5A1A"/>
    <w:rsid w:val="003D2AA8"/>
    <w:rsid w:val="003D5A83"/>
    <w:rsid w:val="003F1A92"/>
    <w:rsid w:val="003F2310"/>
    <w:rsid w:val="003F29DC"/>
    <w:rsid w:val="003F3711"/>
    <w:rsid w:val="003F449A"/>
    <w:rsid w:val="003F4B3A"/>
    <w:rsid w:val="004030F9"/>
    <w:rsid w:val="00410479"/>
    <w:rsid w:val="00420F51"/>
    <w:rsid w:val="00435D72"/>
    <w:rsid w:val="0046627F"/>
    <w:rsid w:val="0048010E"/>
    <w:rsid w:val="00490D9B"/>
    <w:rsid w:val="00494CF1"/>
    <w:rsid w:val="004A13A2"/>
    <w:rsid w:val="004A74F6"/>
    <w:rsid w:val="004C16AF"/>
    <w:rsid w:val="004C7111"/>
    <w:rsid w:val="004F21E7"/>
    <w:rsid w:val="004F2768"/>
    <w:rsid w:val="004F52C3"/>
    <w:rsid w:val="00506FC7"/>
    <w:rsid w:val="00515BD5"/>
    <w:rsid w:val="00517B96"/>
    <w:rsid w:val="00524880"/>
    <w:rsid w:val="0055544C"/>
    <w:rsid w:val="00586DCA"/>
    <w:rsid w:val="00594BE1"/>
    <w:rsid w:val="005A75BA"/>
    <w:rsid w:val="005C3236"/>
    <w:rsid w:val="00607594"/>
    <w:rsid w:val="006126B5"/>
    <w:rsid w:val="0062081F"/>
    <w:rsid w:val="00620AD7"/>
    <w:rsid w:val="006264B3"/>
    <w:rsid w:val="00631904"/>
    <w:rsid w:val="00651448"/>
    <w:rsid w:val="006524B6"/>
    <w:rsid w:val="00656C2A"/>
    <w:rsid w:val="0066146A"/>
    <w:rsid w:val="006618F3"/>
    <w:rsid w:val="00662DA0"/>
    <w:rsid w:val="0066411C"/>
    <w:rsid w:val="0067310C"/>
    <w:rsid w:val="00674DBE"/>
    <w:rsid w:val="00683EBE"/>
    <w:rsid w:val="00687680"/>
    <w:rsid w:val="00690C72"/>
    <w:rsid w:val="00695C77"/>
    <w:rsid w:val="006A47D7"/>
    <w:rsid w:val="006A698C"/>
    <w:rsid w:val="006B451A"/>
    <w:rsid w:val="006C6594"/>
    <w:rsid w:val="006F00B3"/>
    <w:rsid w:val="00706140"/>
    <w:rsid w:val="00717403"/>
    <w:rsid w:val="00722B50"/>
    <w:rsid w:val="00725E29"/>
    <w:rsid w:val="007316B8"/>
    <w:rsid w:val="00731E18"/>
    <w:rsid w:val="00732829"/>
    <w:rsid w:val="00737403"/>
    <w:rsid w:val="007415E8"/>
    <w:rsid w:val="00744D3B"/>
    <w:rsid w:val="0078122B"/>
    <w:rsid w:val="00784372"/>
    <w:rsid w:val="007A0E34"/>
    <w:rsid w:val="007A1801"/>
    <w:rsid w:val="007A274C"/>
    <w:rsid w:val="007A2D2E"/>
    <w:rsid w:val="007B1628"/>
    <w:rsid w:val="007B4163"/>
    <w:rsid w:val="007C3B3D"/>
    <w:rsid w:val="007D2A5C"/>
    <w:rsid w:val="007E00E8"/>
    <w:rsid w:val="007E3D93"/>
    <w:rsid w:val="007E781D"/>
    <w:rsid w:val="00802E08"/>
    <w:rsid w:val="008148AB"/>
    <w:rsid w:val="00820417"/>
    <w:rsid w:val="0083147F"/>
    <w:rsid w:val="008331F4"/>
    <w:rsid w:val="0083479A"/>
    <w:rsid w:val="008422C4"/>
    <w:rsid w:val="00844380"/>
    <w:rsid w:val="00853732"/>
    <w:rsid w:val="008550FD"/>
    <w:rsid w:val="0086558A"/>
    <w:rsid w:val="00867087"/>
    <w:rsid w:val="00873BBF"/>
    <w:rsid w:val="00896DB0"/>
    <w:rsid w:val="008A4141"/>
    <w:rsid w:val="008A4C7B"/>
    <w:rsid w:val="008C2AE1"/>
    <w:rsid w:val="008E050A"/>
    <w:rsid w:val="008E0E9A"/>
    <w:rsid w:val="008E1BD1"/>
    <w:rsid w:val="008F4BE3"/>
    <w:rsid w:val="008F79C7"/>
    <w:rsid w:val="0090374E"/>
    <w:rsid w:val="00903E9E"/>
    <w:rsid w:val="0090463A"/>
    <w:rsid w:val="00905FBF"/>
    <w:rsid w:val="00913081"/>
    <w:rsid w:val="00922B83"/>
    <w:rsid w:val="00922D03"/>
    <w:rsid w:val="009309AA"/>
    <w:rsid w:val="0093113B"/>
    <w:rsid w:val="00937CCB"/>
    <w:rsid w:val="00942989"/>
    <w:rsid w:val="00944CF7"/>
    <w:rsid w:val="00950786"/>
    <w:rsid w:val="00955196"/>
    <w:rsid w:val="00955C1F"/>
    <w:rsid w:val="00992090"/>
    <w:rsid w:val="009B63EA"/>
    <w:rsid w:val="009C2969"/>
    <w:rsid w:val="009E0C25"/>
    <w:rsid w:val="009E1800"/>
    <w:rsid w:val="009E3945"/>
    <w:rsid w:val="009F4BCE"/>
    <w:rsid w:val="00A03998"/>
    <w:rsid w:val="00A06414"/>
    <w:rsid w:val="00A065C3"/>
    <w:rsid w:val="00A07E83"/>
    <w:rsid w:val="00A17794"/>
    <w:rsid w:val="00A20D28"/>
    <w:rsid w:val="00A4198C"/>
    <w:rsid w:val="00A75B4F"/>
    <w:rsid w:val="00A87114"/>
    <w:rsid w:val="00A96D9F"/>
    <w:rsid w:val="00A971B3"/>
    <w:rsid w:val="00AA5223"/>
    <w:rsid w:val="00AA58E6"/>
    <w:rsid w:val="00AA7130"/>
    <w:rsid w:val="00AB4FE0"/>
    <w:rsid w:val="00AB6E47"/>
    <w:rsid w:val="00AC0194"/>
    <w:rsid w:val="00AC6D45"/>
    <w:rsid w:val="00AD7650"/>
    <w:rsid w:val="00AE6A20"/>
    <w:rsid w:val="00AF0E6E"/>
    <w:rsid w:val="00AF1B5F"/>
    <w:rsid w:val="00B171A9"/>
    <w:rsid w:val="00B236A9"/>
    <w:rsid w:val="00B250B5"/>
    <w:rsid w:val="00B25200"/>
    <w:rsid w:val="00B347A9"/>
    <w:rsid w:val="00B4334C"/>
    <w:rsid w:val="00B475B9"/>
    <w:rsid w:val="00B50EE1"/>
    <w:rsid w:val="00B523FD"/>
    <w:rsid w:val="00B601F1"/>
    <w:rsid w:val="00B66399"/>
    <w:rsid w:val="00B70CB2"/>
    <w:rsid w:val="00B76BAE"/>
    <w:rsid w:val="00B80CE7"/>
    <w:rsid w:val="00B8691D"/>
    <w:rsid w:val="00B9011A"/>
    <w:rsid w:val="00B93A5F"/>
    <w:rsid w:val="00BA29D3"/>
    <w:rsid w:val="00BB226D"/>
    <w:rsid w:val="00BB49B7"/>
    <w:rsid w:val="00BB584A"/>
    <w:rsid w:val="00BB6E54"/>
    <w:rsid w:val="00BB74CA"/>
    <w:rsid w:val="00BC4689"/>
    <w:rsid w:val="00BC5D27"/>
    <w:rsid w:val="00BD6659"/>
    <w:rsid w:val="00BE19E7"/>
    <w:rsid w:val="00BE49A8"/>
    <w:rsid w:val="00BE6087"/>
    <w:rsid w:val="00BF2347"/>
    <w:rsid w:val="00BF37AD"/>
    <w:rsid w:val="00BF3AEF"/>
    <w:rsid w:val="00BF4459"/>
    <w:rsid w:val="00C0538C"/>
    <w:rsid w:val="00C07C93"/>
    <w:rsid w:val="00C10E51"/>
    <w:rsid w:val="00C54645"/>
    <w:rsid w:val="00C55D41"/>
    <w:rsid w:val="00C71574"/>
    <w:rsid w:val="00C751AB"/>
    <w:rsid w:val="00C829DE"/>
    <w:rsid w:val="00C8346A"/>
    <w:rsid w:val="00CA0996"/>
    <w:rsid w:val="00CB0085"/>
    <w:rsid w:val="00CB7FFB"/>
    <w:rsid w:val="00CC6445"/>
    <w:rsid w:val="00CD4A45"/>
    <w:rsid w:val="00CD5644"/>
    <w:rsid w:val="00CE0ED5"/>
    <w:rsid w:val="00CE3754"/>
    <w:rsid w:val="00CE4071"/>
    <w:rsid w:val="00CF0AA7"/>
    <w:rsid w:val="00D115A4"/>
    <w:rsid w:val="00D153E7"/>
    <w:rsid w:val="00D21FBC"/>
    <w:rsid w:val="00D220B8"/>
    <w:rsid w:val="00D2466B"/>
    <w:rsid w:val="00D24859"/>
    <w:rsid w:val="00D24C11"/>
    <w:rsid w:val="00D347F9"/>
    <w:rsid w:val="00D45FC5"/>
    <w:rsid w:val="00D52614"/>
    <w:rsid w:val="00D53EA7"/>
    <w:rsid w:val="00D703AA"/>
    <w:rsid w:val="00D86F1D"/>
    <w:rsid w:val="00D87DF6"/>
    <w:rsid w:val="00D95089"/>
    <w:rsid w:val="00DA1AA4"/>
    <w:rsid w:val="00DA2025"/>
    <w:rsid w:val="00DA6704"/>
    <w:rsid w:val="00DA78FE"/>
    <w:rsid w:val="00DA7DBB"/>
    <w:rsid w:val="00DB77A5"/>
    <w:rsid w:val="00DC0E2D"/>
    <w:rsid w:val="00DC6C29"/>
    <w:rsid w:val="00DD3F90"/>
    <w:rsid w:val="00DE2491"/>
    <w:rsid w:val="00DE4F71"/>
    <w:rsid w:val="00DE5FA8"/>
    <w:rsid w:val="00DF142E"/>
    <w:rsid w:val="00DF2F56"/>
    <w:rsid w:val="00E052D6"/>
    <w:rsid w:val="00E15526"/>
    <w:rsid w:val="00E22E73"/>
    <w:rsid w:val="00E26E22"/>
    <w:rsid w:val="00E334EF"/>
    <w:rsid w:val="00E57F9C"/>
    <w:rsid w:val="00E667E3"/>
    <w:rsid w:val="00E717F9"/>
    <w:rsid w:val="00E72E2B"/>
    <w:rsid w:val="00E856D3"/>
    <w:rsid w:val="00E920E0"/>
    <w:rsid w:val="00EA299A"/>
    <w:rsid w:val="00EA79BB"/>
    <w:rsid w:val="00EB2E42"/>
    <w:rsid w:val="00EB34F3"/>
    <w:rsid w:val="00EC04B4"/>
    <w:rsid w:val="00EC0771"/>
    <w:rsid w:val="00EC53D5"/>
    <w:rsid w:val="00EC5CAB"/>
    <w:rsid w:val="00ED1D05"/>
    <w:rsid w:val="00ED34B7"/>
    <w:rsid w:val="00ED4BB0"/>
    <w:rsid w:val="00EF1751"/>
    <w:rsid w:val="00EF2C1B"/>
    <w:rsid w:val="00F04B94"/>
    <w:rsid w:val="00F05AB4"/>
    <w:rsid w:val="00F0784B"/>
    <w:rsid w:val="00F22ADB"/>
    <w:rsid w:val="00F35975"/>
    <w:rsid w:val="00F363FD"/>
    <w:rsid w:val="00F43257"/>
    <w:rsid w:val="00F575A6"/>
    <w:rsid w:val="00F66CB6"/>
    <w:rsid w:val="00F84AD9"/>
    <w:rsid w:val="00F94BA6"/>
    <w:rsid w:val="00F96221"/>
    <w:rsid w:val="00FC425B"/>
    <w:rsid w:val="00FC4310"/>
    <w:rsid w:val="00FC7493"/>
    <w:rsid w:val="00FE16A1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13DB9BB3-C7E2-4C90-BB9E-40203F34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customStyle="1" w:styleId="Default">
    <w:name w:val="Default"/>
    <w:rsid w:val="005C32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F1A9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F1A9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814B3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221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AA7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elzer-lan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A23D-16EB-4460-A307-5A56953E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1161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14</cp:revision>
  <cp:lastPrinted>2022-12-19T08:13:00Z</cp:lastPrinted>
  <dcterms:created xsi:type="dcterms:W3CDTF">2024-02-26T11:14:00Z</dcterms:created>
  <dcterms:modified xsi:type="dcterms:W3CDTF">2024-03-01T08:47:00Z</dcterms:modified>
</cp:coreProperties>
</file>