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1E5B" w14:textId="77777777" w:rsidR="00A85BF8" w:rsidRPr="00D86F1D" w:rsidRDefault="006B529A" w:rsidP="00C06086">
      <w:pPr>
        <w:tabs>
          <w:tab w:val="left" w:pos="993"/>
        </w:tabs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13171" wp14:editId="2528BA96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14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22470D">
        <w:rPr>
          <w:noProof/>
          <w:lang w:eastAsia="de-DE"/>
        </w:rPr>
        <w:drawing>
          <wp:inline distT="0" distB="0" distL="0" distR="0" wp14:anchorId="284980F0" wp14:editId="26E43AD9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BF8" w:rsidRPr="00C20CC7">
        <w:tab/>
      </w:r>
      <w:r w:rsidR="00A85BF8" w:rsidRPr="00C20CC7">
        <w:tab/>
      </w:r>
      <w:r w:rsidR="00A85BF8" w:rsidRPr="00C20CC7">
        <w:tab/>
      </w:r>
      <w:r w:rsidR="00A85BF8" w:rsidRPr="00C20CC7">
        <w:tab/>
        <w:t xml:space="preserve">        </w:t>
      </w:r>
      <w:r w:rsidR="00A85BF8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A85BF8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43324F6B" w14:textId="77777777" w:rsidR="00A85BF8" w:rsidRDefault="00A85BF8" w:rsidP="00C06086">
      <w:pPr>
        <w:tabs>
          <w:tab w:val="left" w:pos="993"/>
        </w:tabs>
        <w:ind w:left="993" w:right="1212"/>
      </w:pPr>
    </w:p>
    <w:p w14:paraId="7C1D84D9" w14:textId="77777777" w:rsidR="00A85BF8" w:rsidRPr="00477527" w:rsidRDefault="00A85BF8" w:rsidP="00C06086">
      <w:pPr>
        <w:tabs>
          <w:tab w:val="left" w:pos="993"/>
          <w:tab w:val="left" w:pos="7740"/>
          <w:tab w:val="left" w:pos="8640"/>
        </w:tabs>
        <w:spacing w:after="0" w:line="360" w:lineRule="auto"/>
        <w:ind w:left="993" w:right="1212"/>
        <w:rPr>
          <w:rFonts w:ascii="Arial" w:eastAsia="Times New Roman" w:hAnsi="Arial"/>
          <w:color w:val="40A0C6"/>
          <w:sz w:val="24"/>
          <w:szCs w:val="24"/>
          <w:lang w:eastAsia="de-DE"/>
        </w:rPr>
      </w:pPr>
      <w:r w:rsidRPr="00477527">
        <w:rPr>
          <w:rFonts w:ascii="Arial" w:eastAsia="Times New Roman" w:hAnsi="Arial"/>
          <w:color w:val="40A0C6"/>
          <w:sz w:val="24"/>
          <w:szCs w:val="24"/>
          <w:lang w:eastAsia="de-DE"/>
        </w:rPr>
        <w:t xml:space="preserve">Presse-Info </w:t>
      </w:r>
      <w:r w:rsidR="006560A7" w:rsidRPr="00477527">
        <w:rPr>
          <w:rFonts w:ascii="Arial" w:eastAsia="Times New Roman" w:hAnsi="Arial"/>
          <w:color w:val="40A0C6"/>
          <w:sz w:val="24"/>
          <w:szCs w:val="24"/>
          <w:lang w:eastAsia="de-DE"/>
        </w:rPr>
        <w:t>Pillerseetal</w:t>
      </w:r>
    </w:p>
    <w:p w14:paraId="2D597133" w14:textId="4018183E" w:rsidR="009D3E9E" w:rsidRPr="009D336D" w:rsidRDefault="00441E5F" w:rsidP="009D336D">
      <w:pPr>
        <w:tabs>
          <w:tab w:val="left" w:pos="993"/>
          <w:tab w:val="left" w:pos="7740"/>
        </w:tabs>
        <w:spacing w:after="0" w:line="360" w:lineRule="auto"/>
        <w:ind w:left="993" w:right="1212"/>
        <w:rPr>
          <w:rFonts w:ascii="Arial" w:eastAsia="Times New Roman" w:hAnsi="Arial"/>
          <w:color w:val="98CBE0"/>
          <w:sz w:val="20"/>
          <w:szCs w:val="20"/>
          <w:lang w:eastAsia="de-DE"/>
        </w:rPr>
      </w:pPr>
      <w:r>
        <w:rPr>
          <w:rFonts w:ascii="Arial" w:eastAsia="Times New Roman" w:hAnsi="Arial"/>
          <w:color w:val="98CBE0"/>
          <w:sz w:val="20"/>
          <w:szCs w:val="20"/>
          <w:lang w:eastAsia="de-DE"/>
        </w:rPr>
        <w:t>2</w:t>
      </w:r>
      <w:r w:rsidR="00932C9F">
        <w:rPr>
          <w:rFonts w:ascii="Arial" w:eastAsia="Times New Roman" w:hAnsi="Arial"/>
          <w:color w:val="98CBE0"/>
          <w:sz w:val="20"/>
          <w:szCs w:val="20"/>
          <w:lang w:eastAsia="de-DE"/>
        </w:rPr>
        <w:t>2</w:t>
      </w:r>
      <w:r w:rsidR="0047119C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. </w:t>
      </w:r>
      <w:r>
        <w:rPr>
          <w:rFonts w:ascii="Arial" w:eastAsia="Times New Roman" w:hAnsi="Arial"/>
          <w:color w:val="98CBE0"/>
          <w:sz w:val="20"/>
          <w:szCs w:val="20"/>
          <w:lang w:eastAsia="de-DE"/>
        </w:rPr>
        <w:t>Oktober</w:t>
      </w:r>
      <w:r w:rsidR="00495890" w:rsidRPr="00F521B0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 202</w:t>
      </w:r>
      <w:r>
        <w:rPr>
          <w:rFonts w:ascii="Arial" w:eastAsia="Times New Roman" w:hAnsi="Arial"/>
          <w:color w:val="98CBE0"/>
          <w:sz w:val="20"/>
          <w:szCs w:val="20"/>
          <w:lang w:eastAsia="de-DE"/>
        </w:rPr>
        <w:t>4</w:t>
      </w:r>
    </w:p>
    <w:p w14:paraId="0F18F3C8" w14:textId="4B4CEC77" w:rsidR="009D3E9E" w:rsidRDefault="009D3E9E" w:rsidP="009D3E9E">
      <w:pPr>
        <w:tabs>
          <w:tab w:val="left" w:pos="993"/>
        </w:tabs>
        <w:spacing w:after="0" w:line="240" w:lineRule="auto"/>
        <w:ind w:right="1212"/>
        <w:rPr>
          <w:rFonts w:ascii="Arial" w:eastAsia="Times New Roman" w:hAnsi="Arial" w:cs="Arial"/>
          <w:lang w:eastAsia="de-DE"/>
        </w:rPr>
      </w:pPr>
    </w:p>
    <w:p w14:paraId="3CBB6A0A" w14:textId="77777777" w:rsidR="00F93602" w:rsidRDefault="00F93602" w:rsidP="00B776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bookmarkStart w:id="0" w:name="_Hlk133404273"/>
      <w:r w:rsidRPr="00F93602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Nonstop </w:t>
      </w: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to the Top</w:t>
      </w:r>
      <w:r w:rsidR="00DF07A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: </w:t>
      </w:r>
      <w:r w:rsidR="00441E5F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Fieberbrunn </w:t>
      </w:r>
      <w:r w:rsidR="0089113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startet </w:t>
      </w:r>
    </w:p>
    <w:p w14:paraId="1A9F16D5" w14:textId="3E11205C" w:rsidR="00581926" w:rsidRDefault="00A66817" w:rsidP="00B776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m</w:t>
      </w:r>
      <w:r w:rsidR="0089113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it</w:t>
      </w:r>
      <w:r w:rsidR="00F93602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</w:t>
      </w:r>
      <w:r w:rsidR="00021E8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neuer Gondelbahn</w:t>
      </w:r>
      <w:r w:rsidR="0089113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</w:t>
      </w:r>
      <w:r w:rsidR="00F93602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ins „Home of </w:t>
      </w:r>
      <w:r w:rsidR="00E50C26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L</w:t>
      </w:r>
      <w:r w:rsidR="00F93602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ässig“</w:t>
      </w:r>
    </w:p>
    <w:bookmarkEnd w:id="0"/>
    <w:p w14:paraId="302A797A" w14:textId="48550DB3" w:rsidR="004A5AF2" w:rsidRDefault="00441E5F" w:rsidP="0089113B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Das Pillerseetal</w:t>
      </w:r>
      <w:r w:rsidR="00536BC5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89113B">
        <w:rPr>
          <w:rFonts w:ascii="Arial" w:eastAsia="Times New Roman" w:hAnsi="Arial" w:cs="Arial"/>
          <w:b/>
          <w:bCs/>
          <w:lang w:eastAsia="de-DE"/>
        </w:rPr>
        <w:t>in den östlichen</w:t>
      </w:r>
      <w:r w:rsidR="00536BC5">
        <w:rPr>
          <w:rFonts w:ascii="Arial" w:eastAsia="Times New Roman" w:hAnsi="Arial" w:cs="Arial"/>
          <w:b/>
          <w:bCs/>
          <w:lang w:eastAsia="de-DE"/>
        </w:rPr>
        <w:t xml:space="preserve"> Kitzbüheler Alpen </w:t>
      </w:r>
      <w:r w:rsidR="0089113B">
        <w:rPr>
          <w:rFonts w:ascii="Arial" w:eastAsia="Times New Roman" w:hAnsi="Arial" w:cs="Arial"/>
          <w:b/>
          <w:bCs/>
          <w:lang w:eastAsia="de-DE"/>
        </w:rPr>
        <w:t xml:space="preserve">punktet mit </w:t>
      </w:r>
      <w:r w:rsidR="009D67F9">
        <w:rPr>
          <w:rFonts w:ascii="Arial" w:eastAsia="Times New Roman" w:hAnsi="Arial" w:cs="Arial"/>
          <w:b/>
          <w:bCs/>
          <w:lang w:eastAsia="de-DE"/>
        </w:rPr>
        <w:t>gleich drei Top-Skigebieten</w:t>
      </w:r>
    </w:p>
    <w:p w14:paraId="0F483DFE" w14:textId="77777777" w:rsidR="0047119C" w:rsidRPr="0047119C" w:rsidRDefault="0047119C" w:rsidP="005C563F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0631C30F" w14:textId="23228AD5" w:rsidR="0047119C" w:rsidRPr="00415ED4" w:rsidRDefault="00B77624" w:rsidP="00415ED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bookmarkStart w:id="1" w:name="_Hlk133318902"/>
      <w:r>
        <w:rPr>
          <w:rFonts w:ascii="Arial" w:eastAsia="Times New Roman" w:hAnsi="Arial" w:cs="Arial"/>
          <w:b/>
          <w:bCs/>
          <w:lang w:eastAsia="de-DE"/>
        </w:rPr>
        <w:t>Nonstop ins Top-Skigebiet: Das geht rechtzeitig zum Winterauftakt in Fieberbrunn</w:t>
      </w:r>
      <w:r w:rsidR="007320A7">
        <w:rPr>
          <w:rFonts w:ascii="Arial" w:eastAsia="Times New Roman" w:hAnsi="Arial" w:cs="Arial"/>
          <w:b/>
          <w:bCs/>
          <w:lang w:eastAsia="de-DE"/>
        </w:rPr>
        <w:t xml:space="preserve"> im Pillerseetal</w:t>
      </w:r>
      <w:r>
        <w:rPr>
          <w:rFonts w:ascii="Arial" w:eastAsia="Times New Roman" w:hAnsi="Arial" w:cs="Arial"/>
          <w:b/>
          <w:bCs/>
          <w:lang w:eastAsia="de-DE"/>
        </w:rPr>
        <w:t xml:space="preserve">. Die neue, </w:t>
      </w:r>
      <w:r w:rsidR="00486035" w:rsidRPr="00486035">
        <w:rPr>
          <w:rFonts w:ascii="Arial" w:eastAsia="Times New Roman" w:hAnsi="Arial" w:cs="Arial"/>
          <w:b/>
          <w:bCs/>
          <w:lang w:eastAsia="de-DE"/>
        </w:rPr>
        <w:t>ferrarirote</w:t>
      </w:r>
      <w:r w:rsidR="00486035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4D18E5">
        <w:rPr>
          <w:rFonts w:ascii="Arial" w:eastAsia="Times New Roman" w:hAnsi="Arial" w:cs="Arial"/>
          <w:b/>
          <w:bCs/>
          <w:lang w:eastAsia="de-DE"/>
        </w:rPr>
        <w:t>Zehns</w:t>
      </w:r>
      <w:r w:rsidR="00486035" w:rsidRPr="00486035">
        <w:rPr>
          <w:rFonts w:ascii="Arial" w:eastAsia="Times New Roman" w:hAnsi="Arial" w:cs="Arial"/>
          <w:b/>
          <w:bCs/>
          <w:lang w:eastAsia="de-DE"/>
        </w:rPr>
        <w:t>itzer-Gondel</w:t>
      </w:r>
      <w:r w:rsidR="00486035">
        <w:rPr>
          <w:rFonts w:ascii="Arial" w:eastAsia="Times New Roman" w:hAnsi="Arial" w:cs="Arial"/>
          <w:b/>
          <w:bCs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lang w:eastAsia="de-DE"/>
        </w:rPr>
        <w:t>ersetzt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7320A7">
        <w:rPr>
          <w:rFonts w:ascii="Arial" w:eastAsia="Times New Roman" w:hAnsi="Arial" w:cs="Arial"/>
          <w:b/>
          <w:bCs/>
          <w:lang w:eastAsia="de-DE"/>
        </w:rPr>
        <w:t>die ikonische</w:t>
      </w:r>
      <w:r w:rsidR="00B61DDD">
        <w:rPr>
          <w:rFonts w:ascii="Arial" w:eastAsia="Times New Roman" w:hAnsi="Arial" w:cs="Arial"/>
          <w:b/>
          <w:bCs/>
          <w:lang w:eastAsia="de-DE"/>
        </w:rPr>
        <w:t>n</w:t>
      </w:r>
      <w:r w:rsidR="007320A7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486035" w:rsidRPr="00486035">
        <w:rPr>
          <w:rFonts w:ascii="Arial" w:eastAsia="Times New Roman" w:hAnsi="Arial" w:cs="Arial"/>
          <w:b/>
          <w:bCs/>
          <w:lang w:eastAsia="de-DE"/>
        </w:rPr>
        <w:t>Gruppenbahn</w:t>
      </w:r>
      <w:r w:rsidR="00B61DDD">
        <w:rPr>
          <w:rFonts w:ascii="Arial" w:eastAsia="Times New Roman" w:hAnsi="Arial" w:cs="Arial"/>
          <w:b/>
          <w:bCs/>
          <w:lang w:eastAsia="de-DE"/>
        </w:rPr>
        <w:t>en</w:t>
      </w:r>
      <w:r w:rsidR="00486035" w:rsidRPr="00486035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aus dem Jahr </w:t>
      </w:r>
      <w:r w:rsidR="007320A7">
        <w:rPr>
          <w:rFonts w:ascii="Arial" w:eastAsia="Times New Roman" w:hAnsi="Arial" w:cs="Arial"/>
          <w:b/>
          <w:bCs/>
          <w:lang w:eastAsia="de-DE"/>
        </w:rPr>
        <w:t>1991</w:t>
      </w:r>
      <w:r w:rsidR="00525468">
        <w:rPr>
          <w:rFonts w:ascii="Arial" w:eastAsia="Times New Roman" w:hAnsi="Arial" w:cs="Arial"/>
          <w:b/>
          <w:bCs/>
          <w:lang w:eastAsia="de-DE"/>
        </w:rPr>
        <w:t xml:space="preserve"> und ermöglicht </w:t>
      </w:r>
      <w:r w:rsidR="00B84128">
        <w:rPr>
          <w:rFonts w:ascii="Arial" w:eastAsia="Times New Roman" w:hAnsi="Arial" w:cs="Arial"/>
          <w:b/>
          <w:bCs/>
          <w:lang w:eastAsia="de-DE"/>
        </w:rPr>
        <w:t>Wintersportlern</w:t>
      </w:r>
      <w:r w:rsidR="00525468">
        <w:rPr>
          <w:rFonts w:ascii="Arial" w:eastAsia="Times New Roman" w:hAnsi="Arial" w:cs="Arial"/>
          <w:b/>
          <w:bCs/>
          <w:lang w:eastAsia="de-DE"/>
        </w:rPr>
        <w:t xml:space="preserve"> entspanntes </w:t>
      </w:r>
      <w:r w:rsidR="00525468" w:rsidRPr="00525468">
        <w:rPr>
          <w:rFonts w:ascii="Arial" w:eastAsia="Times New Roman" w:hAnsi="Arial" w:cs="Arial"/>
          <w:b/>
          <w:bCs/>
          <w:lang w:eastAsia="de-DE"/>
        </w:rPr>
        <w:t xml:space="preserve">Sitzenbleiben </w:t>
      </w:r>
      <w:r w:rsidR="00525468" w:rsidRPr="007320A7">
        <w:rPr>
          <w:rFonts w:ascii="Arial" w:eastAsia="Times New Roman" w:hAnsi="Arial" w:cs="Arial"/>
          <w:b/>
          <w:bCs/>
          <w:lang w:eastAsia="de-DE"/>
        </w:rPr>
        <w:t xml:space="preserve">ohne </w:t>
      </w:r>
      <w:r w:rsidR="00525468">
        <w:rPr>
          <w:rFonts w:ascii="Arial" w:eastAsia="Times New Roman" w:hAnsi="Arial" w:cs="Arial"/>
          <w:b/>
          <w:bCs/>
          <w:lang w:eastAsia="de-DE"/>
        </w:rPr>
        <w:t>Umstieg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. In </w:t>
      </w:r>
      <w:r w:rsidR="00B61DDD">
        <w:rPr>
          <w:rFonts w:ascii="Arial" w:eastAsia="Times New Roman" w:hAnsi="Arial" w:cs="Arial"/>
          <w:b/>
          <w:bCs/>
          <w:lang w:eastAsia="de-DE"/>
        </w:rPr>
        <w:t>rund zehn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 Minuten ist man oben und startet auf die</w:t>
      </w:r>
      <w:r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FF798A" w:rsidRPr="009D67F9">
        <w:rPr>
          <w:rFonts w:ascii="Arial" w:eastAsia="Times New Roman" w:hAnsi="Arial" w:cs="Arial"/>
          <w:b/>
          <w:bCs/>
          <w:lang w:eastAsia="de-DE"/>
        </w:rPr>
        <w:t>270 Pistenkilometer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 im</w:t>
      </w:r>
      <w:r w:rsidR="00FF798A" w:rsidRPr="00FF798A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FF798A" w:rsidRPr="009D67F9">
        <w:rPr>
          <w:rFonts w:ascii="Arial" w:eastAsia="Times New Roman" w:hAnsi="Arial" w:cs="Arial"/>
          <w:b/>
          <w:bCs/>
          <w:lang w:eastAsia="de-DE"/>
        </w:rPr>
        <w:t>Skicircus Saalbach Hinterglemm Leogang Fieberbrunn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FF798A" w:rsidRPr="009D67F9">
        <w:rPr>
          <w:rFonts w:ascii="Arial" w:eastAsia="Times New Roman" w:hAnsi="Arial" w:cs="Arial"/>
          <w:b/>
          <w:bCs/>
          <w:lang w:eastAsia="de-DE"/>
        </w:rPr>
        <w:t>(ab 2</w:t>
      </w:r>
      <w:r w:rsidR="00FF798A">
        <w:rPr>
          <w:rFonts w:ascii="Arial" w:eastAsia="Times New Roman" w:hAnsi="Arial" w:cs="Arial"/>
          <w:b/>
          <w:bCs/>
          <w:lang w:eastAsia="de-DE"/>
        </w:rPr>
        <w:t>9. November</w:t>
      </w:r>
      <w:r w:rsidR="00FF798A" w:rsidRPr="009D67F9">
        <w:rPr>
          <w:rFonts w:ascii="Arial" w:eastAsia="Times New Roman" w:hAnsi="Arial" w:cs="Arial"/>
          <w:b/>
          <w:bCs/>
          <w:lang w:eastAsia="de-DE"/>
        </w:rPr>
        <w:t>, Skipass ab 68,50 Euro).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EC6209">
        <w:rPr>
          <w:rFonts w:ascii="Arial" w:eastAsia="Times New Roman" w:hAnsi="Arial" w:cs="Arial"/>
          <w:b/>
          <w:bCs/>
          <w:lang w:eastAsia="de-DE"/>
        </w:rPr>
        <w:t xml:space="preserve">Im Pillerseetal, </w:t>
      </w:r>
      <w:r w:rsidR="004D18E5">
        <w:rPr>
          <w:rFonts w:ascii="Arial" w:eastAsia="Times New Roman" w:hAnsi="Arial" w:cs="Arial"/>
          <w:b/>
          <w:bCs/>
          <w:lang w:eastAsia="de-DE"/>
        </w:rPr>
        <w:t>der</w:t>
      </w:r>
      <w:r w:rsidR="00EC6209">
        <w:rPr>
          <w:rFonts w:ascii="Arial" w:eastAsia="Times New Roman" w:hAnsi="Arial" w:cs="Arial"/>
          <w:b/>
          <w:bCs/>
          <w:lang w:eastAsia="de-DE"/>
        </w:rPr>
        <w:t xml:space="preserve"> schneereichsten </w:t>
      </w:r>
      <w:r w:rsidR="004D18E5">
        <w:rPr>
          <w:rFonts w:ascii="Arial" w:eastAsia="Times New Roman" w:hAnsi="Arial" w:cs="Arial"/>
          <w:b/>
          <w:bCs/>
          <w:lang w:eastAsia="de-DE"/>
        </w:rPr>
        <w:t>Region</w:t>
      </w:r>
      <w:r w:rsidR="00EC6209">
        <w:rPr>
          <w:rFonts w:ascii="Arial" w:eastAsia="Times New Roman" w:hAnsi="Arial" w:cs="Arial"/>
          <w:b/>
          <w:bCs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lang w:eastAsia="de-DE"/>
        </w:rPr>
        <w:t xml:space="preserve">Tirols, sind die Bedingungen </w:t>
      </w:r>
      <w:r w:rsidR="004D18E5">
        <w:rPr>
          <w:rFonts w:ascii="Arial" w:eastAsia="Times New Roman" w:hAnsi="Arial" w:cs="Arial"/>
          <w:b/>
          <w:bCs/>
          <w:lang w:eastAsia="de-DE"/>
        </w:rPr>
        <w:t>zum Skifahren</w:t>
      </w:r>
      <w:r>
        <w:rPr>
          <w:rFonts w:ascii="Arial" w:eastAsia="Times New Roman" w:hAnsi="Arial" w:cs="Arial"/>
          <w:b/>
          <w:bCs/>
          <w:lang w:eastAsia="de-DE"/>
        </w:rPr>
        <w:t xml:space="preserve"> ohnehin ideal. </w:t>
      </w:r>
      <w:r w:rsidR="004D18E5">
        <w:rPr>
          <w:rFonts w:ascii="Arial" w:eastAsia="Times New Roman" w:hAnsi="Arial" w:cs="Arial"/>
          <w:b/>
          <w:bCs/>
          <w:lang w:eastAsia="de-DE"/>
        </w:rPr>
        <w:t>Wer es gemütlicher angehen möchte, wählt das</w:t>
      </w:r>
      <w:r w:rsidR="009D67F9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9D67F9" w:rsidRPr="009D67F9">
        <w:rPr>
          <w:rFonts w:ascii="Arial" w:eastAsia="Times New Roman" w:hAnsi="Arial" w:cs="Arial"/>
          <w:b/>
          <w:bCs/>
          <w:lang w:eastAsia="de-DE"/>
        </w:rPr>
        <w:t>Skigebiet Steinplatte Waidring – Winklmoosalm</w:t>
      </w:r>
      <w:r w:rsidR="009D67F9">
        <w:rPr>
          <w:rFonts w:ascii="Arial" w:eastAsia="Times New Roman" w:hAnsi="Arial" w:cs="Arial"/>
          <w:b/>
          <w:bCs/>
          <w:lang w:eastAsia="de-DE"/>
        </w:rPr>
        <w:t xml:space="preserve"> (</w:t>
      </w:r>
      <w:r w:rsidR="009D67F9" w:rsidRPr="009D67F9">
        <w:rPr>
          <w:rFonts w:ascii="Arial" w:eastAsia="Times New Roman" w:hAnsi="Arial" w:cs="Arial"/>
          <w:b/>
          <w:bCs/>
          <w:lang w:eastAsia="de-DE"/>
        </w:rPr>
        <w:t xml:space="preserve">ab </w:t>
      </w:r>
      <w:r w:rsidR="009D67F9">
        <w:rPr>
          <w:rFonts w:ascii="Arial" w:eastAsia="Times New Roman" w:hAnsi="Arial" w:cs="Arial"/>
          <w:b/>
          <w:bCs/>
          <w:lang w:eastAsia="de-DE"/>
        </w:rPr>
        <w:t>7. Dezember</w:t>
      </w:r>
      <w:r w:rsidR="009D67F9" w:rsidRPr="009D67F9">
        <w:rPr>
          <w:rFonts w:ascii="Arial" w:eastAsia="Times New Roman" w:hAnsi="Arial" w:cs="Arial"/>
          <w:b/>
          <w:bCs/>
          <w:lang w:eastAsia="de-DE"/>
        </w:rPr>
        <w:t xml:space="preserve">, Skipass ab </w:t>
      </w:r>
      <w:r w:rsidR="009D67F9">
        <w:rPr>
          <w:rFonts w:ascii="Arial" w:eastAsia="Times New Roman" w:hAnsi="Arial" w:cs="Arial"/>
          <w:b/>
          <w:bCs/>
          <w:lang w:eastAsia="de-DE"/>
        </w:rPr>
        <w:t>54</w:t>
      </w:r>
      <w:r w:rsidR="009D67F9" w:rsidRPr="009D67F9">
        <w:rPr>
          <w:rFonts w:ascii="Arial" w:eastAsia="Times New Roman" w:hAnsi="Arial" w:cs="Arial"/>
          <w:b/>
          <w:bCs/>
          <w:lang w:eastAsia="de-DE"/>
        </w:rPr>
        <w:t xml:space="preserve"> Euro</w:t>
      </w:r>
      <w:r w:rsidR="009D67F9">
        <w:rPr>
          <w:rFonts w:ascii="Arial" w:eastAsia="Times New Roman" w:hAnsi="Arial" w:cs="Arial"/>
          <w:b/>
          <w:bCs/>
          <w:lang w:eastAsia="de-DE"/>
        </w:rPr>
        <w:t>)</w:t>
      </w:r>
      <w:r w:rsidR="004D18E5">
        <w:rPr>
          <w:rFonts w:ascii="Arial" w:eastAsia="Times New Roman" w:hAnsi="Arial" w:cs="Arial"/>
          <w:b/>
          <w:bCs/>
          <w:lang w:eastAsia="de-DE"/>
        </w:rPr>
        <w:t xml:space="preserve"> oder gleich die familiäre </w:t>
      </w:r>
      <w:r w:rsidR="009D67F9" w:rsidRPr="009D67F9">
        <w:rPr>
          <w:rFonts w:ascii="Arial" w:eastAsia="Times New Roman" w:hAnsi="Arial" w:cs="Arial"/>
          <w:b/>
          <w:bCs/>
          <w:lang w:eastAsia="de-DE"/>
        </w:rPr>
        <w:t xml:space="preserve">Buchensteinwand (ab </w:t>
      </w:r>
      <w:r w:rsidR="008672C9">
        <w:rPr>
          <w:rFonts w:ascii="Arial" w:eastAsia="Times New Roman" w:hAnsi="Arial" w:cs="Arial"/>
          <w:b/>
          <w:bCs/>
          <w:lang w:eastAsia="de-DE"/>
        </w:rPr>
        <w:t>Mitte</w:t>
      </w:r>
      <w:r w:rsidR="009D67F9" w:rsidRPr="009D67F9">
        <w:rPr>
          <w:rFonts w:ascii="Arial" w:eastAsia="Times New Roman" w:hAnsi="Arial" w:cs="Arial"/>
          <w:b/>
          <w:bCs/>
          <w:lang w:eastAsia="de-DE"/>
        </w:rPr>
        <w:t xml:space="preserve"> Dezember, </w:t>
      </w:r>
      <w:r w:rsidR="009D67F9" w:rsidRPr="008672C9">
        <w:rPr>
          <w:rFonts w:ascii="Arial" w:eastAsia="Times New Roman" w:hAnsi="Arial" w:cs="Arial"/>
          <w:b/>
          <w:bCs/>
          <w:lang w:eastAsia="de-DE"/>
        </w:rPr>
        <w:t xml:space="preserve">Skipass ab </w:t>
      </w:r>
      <w:r w:rsidR="008672C9" w:rsidRPr="008672C9">
        <w:rPr>
          <w:rFonts w:ascii="Arial" w:eastAsia="Times New Roman" w:hAnsi="Arial" w:cs="Arial"/>
          <w:b/>
          <w:bCs/>
          <w:lang w:eastAsia="de-DE"/>
        </w:rPr>
        <w:t>4</w:t>
      </w:r>
      <w:r w:rsidR="00101FCC">
        <w:rPr>
          <w:rFonts w:ascii="Arial" w:eastAsia="Times New Roman" w:hAnsi="Arial" w:cs="Arial"/>
          <w:b/>
          <w:bCs/>
          <w:lang w:eastAsia="de-DE"/>
        </w:rPr>
        <w:t>4</w:t>
      </w:r>
      <w:r w:rsidR="009D67F9" w:rsidRPr="008672C9">
        <w:rPr>
          <w:rFonts w:ascii="Arial" w:eastAsia="Times New Roman" w:hAnsi="Arial" w:cs="Arial"/>
          <w:b/>
          <w:bCs/>
          <w:lang w:eastAsia="de-DE"/>
        </w:rPr>
        <w:t xml:space="preserve"> Euro</w:t>
      </w:r>
      <w:r w:rsidR="004D18E5">
        <w:rPr>
          <w:rFonts w:ascii="Arial" w:eastAsia="Times New Roman" w:hAnsi="Arial" w:cs="Arial"/>
          <w:b/>
          <w:bCs/>
          <w:lang w:eastAsia="de-DE"/>
        </w:rPr>
        <w:t>)</w:t>
      </w:r>
      <w:r w:rsidR="00F4632C">
        <w:rPr>
          <w:rFonts w:ascii="Arial" w:eastAsia="Times New Roman" w:hAnsi="Arial" w:cs="Arial"/>
          <w:b/>
          <w:bCs/>
          <w:lang w:eastAsia="de-DE"/>
        </w:rPr>
        <w:t>. Spezielle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 Angebote für Genussskifahrer, </w:t>
      </w:r>
      <w:r w:rsidR="00525991" w:rsidRPr="00525991">
        <w:rPr>
          <w:rFonts w:ascii="Arial" w:eastAsia="Times New Roman" w:hAnsi="Arial" w:cs="Arial"/>
          <w:b/>
          <w:bCs/>
          <w:lang w:eastAsia="de-DE"/>
        </w:rPr>
        <w:t xml:space="preserve">Freestyler 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und Kinder </w:t>
      </w:r>
      <w:r w:rsidR="004D18E5">
        <w:rPr>
          <w:rFonts w:ascii="Arial" w:eastAsia="Times New Roman" w:hAnsi="Arial" w:cs="Arial"/>
          <w:b/>
          <w:bCs/>
          <w:lang w:eastAsia="de-DE"/>
        </w:rPr>
        <w:t>runden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 den </w:t>
      </w:r>
      <w:r w:rsidR="004D18E5">
        <w:rPr>
          <w:rFonts w:ascii="Arial" w:eastAsia="Times New Roman" w:hAnsi="Arial" w:cs="Arial"/>
          <w:b/>
          <w:bCs/>
          <w:lang w:eastAsia="de-DE"/>
        </w:rPr>
        <w:t>„</w:t>
      </w:r>
      <w:r w:rsidR="00FF798A">
        <w:rPr>
          <w:rFonts w:ascii="Arial" w:eastAsia="Times New Roman" w:hAnsi="Arial" w:cs="Arial"/>
          <w:b/>
          <w:bCs/>
          <w:lang w:eastAsia="de-DE"/>
        </w:rPr>
        <w:t>Skigenuss hoch drei</w:t>
      </w:r>
      <w:r w:rsidR="004D18E5">
        <w:rPr>
          <w:rFonts w:ascii="Arial" w:eastAsia="Times New Roman" w:hAnsi="Arial" w:cs="Arial"/>
          <w:b/>
          <w:bCs/>
          <w:lang w:eastAsia="de-DE"/>
        </w:rPr>
        <w:t>“</w:t>
      </w:r>
      <w:r w:rsidR="00FF798A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4D18E5">
        <w:rPr>
          <w:rFonts w:ascii="Arial" w:eastAsia="Times New Roman" w:hAnsi="Arial" w:cs="Arial"/>
          <w:b/>
          <w:bCs/>
          <w:lang w:eastAsia="de-DE"/>
        </w:rPr>
        <w:t>ab</w:t>
      </w:r>
      <w:r w:rsidR="00FF798A">
        <w:rPr>
          <w:rFonts w:ascii="Arial" w:eastAsia="Times New Roman" w:hAnsi="Arial" w:cs="Arial"/>
          <w:b/>
          <w:bCs/>
          <w:lang w:eastAsia="de-DE"/>
        </w:rPr>
        <w:t>.</w:t>
      </w:r>
      <w:r w:rsidR="004D18E5">
        <w:rPr>
          <w:rFonts w:ascii="Arial" w:eastAsia="Times New Roman" w:hAnsi="Arial" w:cs="Arial"/>
          <w:b/>
          <w:bCs/>
          <w:lang w:eastAsia="de-DE"/>
        </w:rPr>
        <w:t xml:space="preserve"> </w:t>
      </w:r>
      <w:hyperlink r:id="rId9" w:history="1">
        <w:r w:rsidR="009D67F9" w:rsidRPr="00765ED8">
          <w:rPr>
            <w:rStyle w:val="Hyperlink"/>
            <w:rFonts w:ascii="Arial" w:eastAsia="Times New Roman" w:hAnsi="Arial" w:cs="Arial"/>
            <w:b/>
            <w:bCs/>
            <w:lang w:eastAsia="de-DE"/>
          </w:rPr>
          <w:t>www.pillerseetal.at</w:t>
        </w:r>
      </w:hyperlink>
      <w:bookmarkEnd w:id="1"/>
    </w:p>
    <w:p w14:paraId="3BD93867" w14:textId="77777777" w:rsidR="00EC6209" w:rsidRPr="00441E5F" w:rsidRDefault="00EC6209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5DB63211" w14:textId="77777777" w:rsidR="00EC6209" w:rsidRDefault="00EC6209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9D67F9">
        <w:rPr>
          <w:rFonts w:ascii="Arial" w:eastAsia="Times New Roman" w:hAnsi="Arial" w:cs="Arial"/>
          <w:b/>
          <w:bCs/>
          <w:lang w:eastAsia="de-DE"/>
        </w:rPr>
        <w:t xml:space="preserve">Skicircus Saalbach Hinterglemm Leogang Fieberbrunn </w:t>
      </w:r>
    </w:p>
    <w:p w14:paraId="49957B99" w14:textId="01FB54C9" w:rsidR="00F4632C" w:rsidRPr="00EC6209" w:rsidRDefault="00F4632C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Bessere Aussicht dank großer Panoramafenster, angenehme Geräuschdämmung und kürzere Fahrzeit: In Fieberbrunn beginnt der Skigenuss </w:t>
      </w:r>
      <w:r w:rsidR="008C70A2">
        <w:rPr>
          <w:rFonts w:ascii="Arial" w:eastAsia="Times New Roman" w:hAnsi="Arial" w:cs="Arial"/>
          <w:lang w:eastAsia="de-DE"/>
        </w:rPr>
        <w:t>schon an der Talstation</w:t>
      </w:r>
      <w:r>
        <w:rPr>
          <w:rFonts w:ascii="Arial" w:eastAsia="Times New Roman" w:hAnsi="Arial" w:cs="Arial"/>
          <w:lang w:eastAsia="de-DE"/>
        </w:rPr>
        <w:t xml:space="preserve">. </w:t>
      </w:r>
      <w:r w:rsidR="00D642C8">
        <w:rPr>
          <w:rFonts w:ascii="Arial" w:eastAsia="Times New Roman" w:hAnsi="Arial" w:cs="Arial"/>
          <w:lang w:eastAsia="de-DE"/>
        </w:rPr>
        <w:t xml:space="preserve">Pünktlich zum Saisonbeginn macht die neue Gondel den Einstieg ins </w:t>
      </w:r>
      <w:r w:rsidR="00E50C26">
        <w:rPr>
          <w:rFonts w:ascii="Arial" w:eastAsia="Times New Roman" w:hAnsi="Arial" w:cs="Arial"/>
          <w:lang w:eastAsia="de-DE"/>
        </w:rPr>
        <w:t>„</w:t>
      </w:r>
      <w:r w:rsidR="00D642C8" w:rsidRPr="00D642C8">
        <w:rPr>
          <w:rFonts w:ascii="Arial" w:eastAsia="Times New Roman" w:hAnsi="Arial" w:cs="Arial"/>
          <w:lang w:eastAsia="de-DE"/>
        </w:rPr>
        <w:t>Home of Lässig</w:t>
      </w:r>
      <w:r w:rsidR="00E50C26">
        <w:rPr>
          <w:rFonts w:ascii="Arial" w:eastAsia="Times New Roman" w:hAnsi="Arial" w:cs="Arial"/>
          <w:lang w:eastAsia="de-DE"/>
        </w:rPr>
        <w:t>“</w:t>
      </w:r>
      <w:r w:rsidR="00D642C8">
        <w:rPr>
          <w:rFonts w:ascii="Arial" w:eastAsia="Times New Roman" w:hAnsi="Arial" w:cs="Arial"/>
          <w:lang w:eastAsia="de-DE"/>
        </w:rPr>
        <w:t xml:space="preserve"> noch komfortabler. Das Angebot, das sich oben eröffnet, ist </w:t>
      </w:r>
      <w:r w:rsidR="00E50C26">
        <w:rPr>
          <w:rFonts w:ascii="Arial" w:eastAsia="Times New Roman" w:hAnsi="Arial" w:cs="Arial"/>
          <w:lang w:eastAsia="de-DE"/>
        </w:rPr>
        <w:t xml:space="preserve">ohnehin </w:t>
      </w:r>
      <w:r w:rsidR="00D642C8">
        <w:rPr>
          <w:rFonts w:ascii="Arial" w:eastAsia="Times New Roman" w:hAnsi="Arial" w:cs="Arial"/>
          <w:lang w:eastAsia="de-DE"/>
        </w:rPr>
        <w:t>schier endlos, genauso wie d</w:t>
      </w:r>
      <w:r w:rsidR="00B77624" w:rsidRPr="00B77624">
        <w:rPr>
          <w:rFonts w:ascii="Arial" w:eastAsia="Times New Roman" w:hAnsi="Arial" w:cs="Arial"/>
          <w:lang w:eastAsia="de-DE"/>
        </w:rPr>
        <w:t>er Name Skicircus Saalbach Hinterglemm Leogang Fieberbrunn</w:t>
      </w:r>
      <w:r w:rsidR="00362D1A">
        <w:rPr>
          <w:rFonts w:ascii="Arial" w:eastAsia="Times New Roman" w:hAnsi="Arial" w:cs="Arial"/>
          <w:lang w:eastAsia="de-DE"/>
        </w:rPr>
        <w:t xml:space="preserve"> selbst</w:t>
      </w:r>
      <w:r w:rsidR="00B77624">
        <w:rPr>
          <w:rFonts w:ascii="Arial" w:eastAsia="Times New Roman" w:hAnsi="Arial" w:cs="Arial"/>
          <w:lang w:eastAsia="de-DE"/>
        </w:rPr>
        <w:t>.</w:t>
      </w:r>
      <w:r w:rsidR="00362D1A">
        <w:rPr>
          <w:rFonts w:ascii="Arial" w:eastAsia="Times New Roman" w:hAnsi="Arial" w:cs="Arial"/>
          <w:lang w:eastAsia="de-DE"/>
        </w:rPr>
        <w:t xml:space="preserve"> Mit seinen </w:t>
      </w:r>
      <w:r w:rsidR="00362D1A" w:rsidRPr="00362D1A">
        <w:rPr>
          <w:rFonts w:ascii="Arial" w:eastAsia="Times New Roman" w:hAnsi="Arial" w:cs="Arial"/>
          <w:lang w:eastAsia="de-DE"/>
        </w:rPr>
        <w:t>Snowparks, Flutlichtpisten, SkiMovie-</w:t>
      </w:r>
      <w:r w:rsidR="00362D1A">
        <w:rPr>
          <w:rFonts w:ascii="Arial" w:eastAsia="Times New Roman" w:hAnsi="Arial" w:cs="Arial"/>
          <w:lang w:eastAsia="de-DE"/>
        </w:rPr>
        <w:t xml:space="preserve"> </w:t>
      </w:r>
      <w:r w:rsidR="00362D1A" w:rsidRPr="00362D1A">
        <w:rPr>
          <w:rFonts w:ascii="Arial" w:eastAsia="Times New Roman" w:hAnsi="Arial" w:cs="Arial"/>
          <w:lang w:eastAsia="de-DE"/>
        </w:rPr>
        <w:t xml:space="preserve">und Rennstrecken </w:t>
      </w:r>
      <w:r w:rsidR="005A32B7">
        <w:rPr>
          <w:rFonts w:ascii="Arial" w:eastAsia="Times New Roman" w:hAnsi="Arial" w:cs="Arial"/>
          <w:lang w:eastAsia="de-DE"/>
        </w:rPr>
        <w:t xml:space="preserve">breitet sich </w:t>
      </w:r>
      <w:r w:rsidR="00285106">
        <w:rPr>
          <w:rFonts w:ascii="Arial" w:eastAsia="Times New Roman" w:hAnsi="Arial" w:cs="Arial"/>
          <w:lang w:eastAsia="de-DE"/>
        </w:rPr>
        <w:t xml:space="preserve">zwischen </w:t>
      </w:r>
      <w:r w:rsidR="00362D1A" w:rsidRPr="00362D1A">
        <w:rPr>
          <w:rFonts w:ascii="Arial" w:eastAsia="Times New Roman" w:hAnsi="Arial" w:cs="Arial"/>
          <w:lang w:eastAsia="de-DE"/>
        </w:rPr>
        <w:t xml:space="preserve">Tirol </w:t>
      </w:r>
      <w:r w:rsidR="00B61DDD">
        <w:rPr>
          <w:rFonts w:ascii="Arial" w:eastAsia="Times New Roman" w:hAnsi="Arial" w:cs="Arial"/>
          <w:lang w:eastAsia="de-DE"/>
        </w:rPr>
        <w:t>und</w:t>
      </w:r>
      <w:r w:rsidR="00362D1A" w:rsidRPr="00362D1A">
        <w:rPr>
          <w:rFonts w:ascii="Arial" w:eastAsia="Times New Roman" w:hAnsi="Arial" w:cs="Arial"/>
          <w:lang w:eastAsia="de-DE"/>
        </w:rPr>
        <w:t xml:space="preserve"> dem Salzburger Land eines der abwechslungsreichsten Skigebiete in ganz Österreich</w:t>
      </w:r>
      <w:r w:rsidR="005A32B7">
        <w:rPr>
          <w:rFonts w:ascii="Arial" w:eastAsia="Times New Roman" w:hAnsi="Arial" w:cs="Arial"/>
          <w:lang w:eastAsia="de-DE"/>
        </w:rPr>
        <w:t xml:space="preserve"> aus</w:t>
      </w:r>
      <w:r w:rsidR="00362D1A">
        <w:rPr>
          <w:rFonts w:ascii="Arial" w:eastAsia="Times New Roman" w:hAnsi="Arial" w:cs="Arial"/>
          <w:lang w:eastAsia="de-DE"/>
        </w:rPr>
        <w:t xml:space="preserve">. Wer die Fieberbrunner Pisten ganz für </w:t>
      </w:r>
      <w:r w:rsidR="00E50C26">
        <w:rPr>
          <w:rFonts w:ascii="Arial" w:eastAsia="Times New Roman" w:hAnsi="Arial" w:cs="Arial"/>
          <w:lang w:eastAsia="de-DE"/>
        </w:rPr>
        <w:t>s</w:t>
      </w:r>
      <w:r w:rsidR="00362D1A">
        <w:rPr>
          <w:rFonts w:ascii="Arial" w:eastAsia="Times New Roman" w:hAnsi="Arial" w:cs="Arial"/>
          <w:lang w:eastAsia="de-DE"/>
        </w:rPr>
        <w:t xml:space="preserve">ich haben möchte, ist bei der First Line richtig. Mittwochs </w:t>
      </w:r>
      <w:r w:rsidR="00362D1A" w:rsidRPr="00EC6209">
        <w:rPr>
          <w:rFonts w:ascii="Arial" w:eastAsia="Times New Roman" w:hAnsi="Arial" w:cs="Arial"/>
          <w:lang w:eastAsia="de-DE"/>
        </w:rPr>
        <w:t>zwischen 25.</w:t>
      </w:r>
      <w:r w:rsidR="00362D1A">
        <w:rPr>
          <w:rFonts w:ascii="Arial" w:eastAsia="Times New Roman" w:hAnsi="Arial" w:cs="Arial"/>
          <w:lang w:eastAsia="de-DE"/>
        </w:rPr>
        <w:t xml:space="preserve"> Dezember</w:t>
      </w:r>
      <w:r w:rsidR="00362D1A" w:rsidRPr="00EC6209">
        <w:rPr>
          <w:rFonts w:ascii="Arial" w:eastAsia="Times New Roman" w:hAnsi="Arial" w:cs="Arial"/>
          <w:lang w:eastAsia="de-DE"/>
        </w:rPr>
        <w:t xml:space="preserve"> und 12.</w:t>
      </w:r>
      <w:r w:rsidR="00362D1A">
        <w:rPr>
          <w:rFonts w:ascii="Arial" w:eastAsia="Times New Roman" w:hAnsi="Arial" w:cs="Arial"/>
          <w:lang w:eastAsia="de-DE"/>
        </w:rPr>
        <w:t xml:space="preserve"> März ab 7.30 Uhr schwärmen </w:t>
      </w:r>
      <w:r w:rsidR="00515DB8">
        <w:rPr>
          <w:rFonts w:ascii="Arial" w:eastAsia="Times New Roman" w:hAnsi="Arial" w:cs="Arial"/>
          <w:lang w:eastAsia="de-DE"/>
        </w:rPr>
        <w:t xml:space="preserve">Genießer </w:t>
      </w:r>
      <w:r w:rsidR="00362D1A">
        <w:rPr>
          <w:rFonts w:ascii="Arial" w:eastAsia="Times New Roman" w:hAnsi="Arial" w:cs="Arial"/>
          <w:lang w:eastAsia="de-DE"/>
        </w:rPr>
        <w:t>von f</w:t>
      </w:r>
      <w:r w:rsidR="00362D1A" w:rsidRPr="00D642C8">
        <w:rPr>
          <w:rFonts w:ascii="Arial" w:eastAsia="Times New Roman" w:hAnsi="Arial" w:cs="Arial"/>
          <w:lang w:eastAsia="de-DE"/>
        </w:rPr>
        <w:t>risch präparierte</w:t>
      </w:r>
      <w:r w:rsidR="00362D1A">
        <w:rPr>
          <w:rFonts w:ascii="Arial" w:eastAsia="Times New Roman" w:hAnsi="Arial" w:cs="Arial"/>
          <w:lang w:eastAsia="de-DE"/>
        </w:rPr>
        <w:t>n</w:t>
      </w:r>
      <w:r w:rsidR="00362D1A" w:rsidRPr="00D642C8">
        <w:rPr>
          <w:rFonts w:ascii="Arial" w:eastAsia="Times New Roman" w:hAnsi="Arial" w:cs="Arial"/>
          <w:lang w:eastAsia="de-DE"/>
        </w:rPr>
        <w:t xml:space="preserve"> </w:t>
      </w:r>
      <w:r w:rsidR="00D642C8" w:rsidRPr="00D642C8">
        <w:rPr>
          <w:rFonts w:ascii="Arial" w:eastAsia="Times New Roman" w:hAnsi="Arial" w:cs="Arial"/>
          <w:lang w:eastAsia="de-DE"/>
        </w:rPr>
        <w:t>Pisten und ein</w:t>
      </w:r>
      <w:r w:rsidR="00362D1A">
        <w:rPr>
          <w:rFonts w:ascii="Arial" w:eastAsia="Times New Roman" w:hAnsi="Arial" w:cs="Arial"/>
          <w:lang w:eastAsia="de-DE"/>
        </w:rPr>
        <w:t xml:space="preserve">em leckeren </w:t>
      </w:r>
      <w:r w:rsidR="00D642C8" w:rsidRPr="00D642C8">
        <w:rPr>
          <w:rFonts w:ascii="Arial" w:eastAsia="Times New Roman" w:hAnsi="Arial" w:cs="Arial"/>
          <w:lang w:eastAsia="de-DE"/>
        </w:rPr>
        <w:t>Frühstück auf einer gemütlichen Skihütte</w:t>
      </w:r>
      <w:r w:rsidR="00362D1A">
        <w:rPr>
          <w:rFonts w:ascii="Arial" w:eastAsia="Times New Roman" w:hAnsi="Arial" w:cs="Arial"/>
          <w:lang w:eastAsia="de-DE"/>
        </w:rPr>
        <w:t xml:space="preserve"> (Preis: 82 Euro p. P.). </w:t>
      </w:r>
      <w:r>
        <w:rPr>
          <w:rFonts w:ascii="Arial" w:eastAsia="Times New Roman" w:hAnsi="Arial" w:cs="Arial"/>
          <w:lang w:eastAsia="de-DE"/>
        </w:rPr>
        <w:t>Kinder freuen sich besonders</w:t>
      </w:r>
      <w:r w:rsidR="00440934">
        <w:rPr>
          <w:rFonts w:ascii="Arial" w:eastAsia="Times New Roman" w:hAnsi="Arial" w:cs="Arial"/>
          <w:lang w:eastAsia="de-DE"/>
        </w:rPr>
        <w:t xml:space="preserve"> </w:t>
      </w:r>
      <w:r w:rsidR="00440934" w:rsidRPr="00440934">
        <w:rPr>
          <w:rFonts w:ascii="Arial" w:eastAsia="Times New Roman" w:hAnsi="Arial" w:cs="Arial"/>
          <w:lang w:eastAsia="de-DE"/>
        </w:rPr>
        <w:t xml:space="preserve">über den Alpine Coaster oder die Fun Line </w:t>
      </w:r>
      <w:r w:rsidRPr="00F4632C">
        <w:rPr>
          <w:rFonts w:ascii="Arial" w:eastAsia="Times New Roman" w:hAnsi="Arial" w:cs="Arial"/>
          <w:lang w:eastAsia="de-DE"/>
        </w:rPr>
        <w:t>mit Tunnel, Wellen, Kurven und Geschwindigkeitsmessung</w:t>
      </w:r>
      <w:r w:rsidR="0058536F" w:rsidRPr="0058536F">
        <w:rPr>
          <w:rFonts w:ascii="Arial" w:eastAsia="Times New Roman" w:hAnsi="Arial" w:cs="Arial"/>
          <w:lang w:eastAsia="de-DE"/>
        </w:rPr>
        <w:t xml:space="preserve"> </w:t>
      </w:r>
      <w:r w:rsidR="0058536F" w:rsidRPr="00440934">
        <w:rPr>
          <w:rFonts w:ascii="Arial" w:eastAsia="Times New Roman" w:hAnsi="Arial" w:cs="Arial"/>
          <w:lang w:eastAsia="de-DE"/>
        </w:rPr>
        <w:t>an der</w:t>
      </w:r>
      <w:r w:rsidR="0058536F" w:rsidRPr="00F4632C">
        <w:rPr>
          <w:rFonts w:ascii="Arial" w:eastAsia="Times New Roman" w:hAnsi="Arial" w:cs="Arial"/>
          <w:lang w:eastAsia="de-DE"/>
        </w:rPr>
        <w:t xml:space="preserve"> Mittelstation Streuböden</w:t>
      </w:r>
      <w:r>
        <w:rPr>
          <w:rFonts w:ascii="Arial" w:eastAsia="Times New Roman" w:hAnsi="Arial" w:cs="Arial"/>
          <w:lang w:eastAsia="de-DE"/>
        </w:rPr>
        <w:t>.</w:t>
      </w:r>
    </w:p>
    <w:p w14:paraId="19A4D03C" w14:textId="77777777" w:rsidR="00EC6209" w:rsidRDefault="00EC6209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55F2C4F3" w14:textId="268A106C" w:rsidR="00EC6209" w:rsidRPr="00CF157B" w:rsidRDefault="00EC6209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CF157B">
        <w:rPr>
          <w:rFonts w:ascii="Arial" w:eastAsia="Times New Roman" w:hAnsi="Arial" w:cs="Arial"/>
          <w:b/>
          <w:bCs/>
          <w:lang w:eastAsia="de-DE"/>
        </w:rPr>
        <w:t xml:space="preserve">Steinplatte Waidring – Winklmoosalm </w:t>
      </w:r>
    </w:p>
    <w:p w14:paraId="1B478F2C" w14:textId="13ADAA52" w:rsidR="00835DC7" w:rsidRDefault="00835DC7" w:rsidP="00835DC7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CF157B">
        <w:rPr>
          <w:rFonts w:ascii="Arial" w:eastAsia="Times New Roman" w:hAnsi="Arial" w:cs="Arial"/>
          <w:lang w:eastAsia="de-DE"/>
        </w:rPr>
        <w:t>Winterspaß für Groß und Klein, perfekt erreichbar zwischen Tirol, Salzburg und Bayern: Den gibt’s im Skigebiet Steinplatte Winklmoosalm</w:t>
      </w:r>
      <w:r>
        <w:rPr>
          <w:rFonts w:ascii="Arial" w:eastAsia="Times New Roman" w:hAnsi="Arial" w:cs="Arial"/>
          <w:lang w:eastAsia="de-DE"/>
        </w:rPr>
        <w:t xml:space="preserve">. Es locken </w:t>
      </w:r>
      <w:r w:rsidRPr="00835DC7">
        <w:rPr>
          <w:rFonts w:ascii="Arial" w:eastAsia="Times New Roman" w:hAnsi="Arial" w:cs="Arial"/>
          <w:lang w:eastAsia="de-DE"/>
        </w:rPr>
        <w:t>eine Vielzahl an Attraktionen</w:t>
      </w:r>
      <w:r>
        <w:rPr>
          <w:rFonts w:ascii="Arial" w:eastAsia="Times New Roman" w:hAnsi="Arial" w:cs="Arial"/>
          <w:lang w:eastAsia="de-DE"/>
        </w:rPr>
        <w:t>:</w:t>
      </w:r>
      <w:r w:rsidRPr="00835DC7">
        <w:rPr>
          <w:rFonts w:ascii="Arial" w:eastAsia="Times New Roman" w:hAnsi="Arial" w:cs="Arial"/>
          <w:lang w:eastAsia="de-DE"/>
        </w:rPr>
        <w:t xml:space="preserve"> Der 1,5 Kilometer lange Snowpark garantiert Action für alle Könnerstufen. </w:t>
      </w:r>
      <w:r w:rsidR="004808B8">
        <w:rPr>
          <w:rFonts w:ascii="Arial" w:eastAsia="Times New Roman" w:hAnsi="Arial" w:cs="Arial"/>
          <w:lang w:eastAsia="de-DE"/>
        </w:rPr>
        <w:t>42 b</w:t>
      </w:r>
      <w:r w:rsidRPr="00835DC7">
        <w:rPr>
          <w:rFonts w:ascii="Arial" w:eastAsia="Times New Roman" w:hAnsi="Arial" w:cs="Arial"/>
          <w:lang w:eastAsia="de-DE"/>
        </w:rPr>
        <w:t xml:space="preserve">reite, </w:t>
      </w:r>
      <w:r w:rsidR="00460088">
        <w:rPr>
          <w:rFonts w:ascii="Arial" w:eastAsia="Times New Roman" w:hAnsi="Arial" w:cs="Arial"/>
          <w:lang w:eastAsia="de-DE"/>
        </w:rPr>
        <w:t>bestens</w:t>
      </w:r>
      <w:r>
        <w:rPr>
          <w:rFonts w:ascii="Arial" w:eastAsia="Times New Roman" w:hAnsi="Arial" w:cs="Arial"/>
          <w:lang w:eastAsia="de-DE"/>
        </w:rPr>
        <w:t xml:space="preserve"> </w:t>
      </w:r>
      <w:r w:rsidRPr="00835DC7">
        <w:rPr>
          <w:rFonts w:ascii="Arial" w:eastAsia="Times New Roman" w:hAnsi="Arial" w:cs="Arial"/>
          <w:lang w:eastAsia="de-DE"/>
        </w:rPr>
        <w:t>präparierte Pisten</w:t>
      </w:r>
      <w:r w:rsidR="004808B8">
        <w:rPr>
          <w:rFonts w:ascii="Arial" w:eastAsia="Times New Roman" w:hAnsi="Arial" w:cs="Arial"/>
          <w:lang w:eastAsia="de-DE"/>
        </w:rPr>
        <w:t>kilometer</w:t>
      </w:r>
      <w:r w:rsidRPr="00835DC7">
        <w:rPr>
          <w:rFonts w:ascii="Arial" w:eastAsia="Times New Roman" w:hAnsi="Arial" w:cs="Arial"/>
          <w:lang w:eastAsia="de-DE"/>
        </w:rPr>
        <w:t xml:space="preserve"> sorgen für einen traumhaften Ski- </w:t>
      </w:r>
      <w:r>
        <w:rPr>
          <w:rFonts w:ascii="Arial" w:eastAsia="Times New Roman" w:hAnsi="Arial" w:cs="Arial"/>
          <w:lang w:eastAsia="de-DE"/>
        </w:rPr>
        <w:t>bzw.</w:t>
      </w:r>
      <w:r w:rsidRPr="00835DC7">
        <w:rPr>
          <w:rFonts w:ascii="Arial" w:eastAsia="Times New Roman" w:hAnsi="Arial" w:cs="Arial"/>
          <w:lang w:eastAsia="de-DE"/>
        </w:rPr>
        <w:t xml:space="preserve"> Snowboardtag mit herrlichem Panorama. Der renommierte „Triassic Park“ mit </w:t>
      </w:r>
      <w:r w:rsidR="00C7649B">
        <w:rPr>
          <w:rFonts w:ascii="Arial" w:eastAsia="Times New Roman" w:hAnsi="Arial" w:cs="Arial"/>
          <w:lang w:eastAsia="de-DE"/>
        </w:rPr>
        <w:t xml:space="preserve">seinem </w:t>
      </w:r>
      <w:r w:rsidRPr="00835DC7">
        <w:rPr>
          <w:rFonts w:ascii="Arial" w:eastAsia="Times New Roman" w:hAnsi="Arial" w:cs="Arial"/>
          <w:lang w:eastAsia="de-DE"/>
        </w:rPr>
        <w:t>großzügige</w:t>
      </w:r>
      <w:r w:rsidR="00C7649B">
        <w:rPr>
          <w:rFonts w:ascii="Arial" w:eastAsia="Times New Roman" w:hAnsi="Arial" w:cs="Arial"/>
          <w:lang w:eastAsia="de-DE"/>
        </w:rPr>
        <w:t>n</w:t>
      </w:r>
      <w:r w:rsidRPr="00835DC7">
        <w:rPr>
          <w:rFonts w:ascii="Arial" w:eastAsia="Times New Roman" w:hAnsi="Arial" w:cs="Arial"/>
          <w:lang w:eastAsia="de-DE"/>
        </w:rPr>
        <w:t xml:space="preserve"> Winterspielplatz und Kinderbetreuung ist auch im Winter ein Highlight. </w:t>
      </w:r>
      <w:r w:rsidR="00C7649B">
        <w:rPr>
          <w:rFonts w:ascii="Arial" w:eastAsia="Times New Roman" w:hAnsi="Arial" w:cs="Arial"/>
          <w:lang w:eastAsia="de-DE"/>
        </w:rPr>
        <w:t>L</w:t>
      </w:r>
      <w:r w:rsidR="00C7649B" w:rsidRPr="00835DC7">
        <w:rPr>
          <w:rFonts w:ascii="Arial" w:eastAsia="Times New Roman" w:hAnsi="Arial" w:cs="Arial"/>
          <w:lang w:eastAsia="de-DE"/>
        </w:rPr>
        <w:t xml:space="preserve">ustige Dino-Stationen </w:t>
      </w:r>
      <w:r w:rsidR="00C7649B">
        <w:rPr>
          <w:rFonts w:ascii="Arial" w:eastAsia="Times New Roman" w:hAnsi="Arial" w:cs="Arial"/>
          <w:lang w:eastAsia="de-DE"/>
        </w:rPr>
        <w:t>und j</w:t>
      </w:r>
      <w:r>
        <w:rPr>
          <w:rFonts w:ascii="Arial" w:eastAsia="Times New Roman" w:hAnsi="Arial" w:cs="Arial"/>
          <w:lang w:eastAsia="de-DE"/>
        </w:rPr>
        <w:t xml:space="preserve">ede Menge Abwechslung </w:t>
      </w:r>
      <w:r w:rsidRPr="00835DC7">
        <w:rPr>
          <w:rFonts w:ascii="Arial" w:eastAsia="Times New Roman" w:hAnsi="Arial" w:cs="Arial"/>
          <w:lang w:eastAsia="de-DE"/>
        </w:rPr>
        <w:t xml:space="preserve">für die Kleinsten </w:t>
      </w:r>
      <w:r>
        <w:rPr>
          <w:rFonts w:ascii="Arial" w:eastAsia="Times New Roman" w:hAnsi="Arial" w:cs="Arial"/>
          <w:lang w:eastAsia="de-DE"/>
        </w:rPr>
        <w:t>bietet d</w:t>
      </w:r>
      <w:r w:rsidRPr="00835DC7">
        <w:rPr>
          <w:rFonts w:ascii="Arial" w:eastAsia="Times New Roman" w:hAnsi="Arial" w:cs="Arial"/>
          <w:lang w:eastAsia="de-DE"/>
        </w:rPr>
        <w:t xml:space="preserve">ie „Triassic Funline“. Tipp für alle Nicht-Skifahrer: </w:t>
      </w:r>
      <w:r>
        <w:rPr>
          <w:rFonts w:ascii="Arial" w:eastAsia="Times New Roman" w:hAnsi="Arial" w:cs="Arial"/>
          <w:lang w:eastAsia="de-DE"/>
        </w:rPr>
        <w:t>Dem</w:t>
      </w:r>
      <w:r w:rsidRPr="00835DC7">
        <w:rPr>
          <w:rFonts w:ascii="Arial" w:eastAsia="Times New Roman" w:hAnsi="Arial" w:cs="Arial"/>
          <w:lang w:eastAsia="de-DE"/>
        </w:rPr>
        <w:t xml:space="preserve"> Winterwanderweg</w:t>
      </w:r>
      <w:r>
        <w:rPr>
          <w:rFonts w:ascii="Arial" w:eastAsia="Times New Roman" w:hAnsi="Arial" w:cs="Arial"/>
          <w:lang w:eastAsia="de-DE"/>
        </w:rPr>
        <w:t xml:space="preserve"> </w:t>
      </w:r>
      <w:r w:rsidRPr="00835DC7">
        <w:rPr>
          <w:rFonts w:ascii="Arial" w:eastAsia="Times New Roman" w:hAnsi="Arial" w:cs="Arial"/>
          <w:lang w:eastAsia="de-DE"/>
        </w:rPr>
        <w:t xml:space="preserve">vorbei an der </w:t>
      </w:r>
      <w:r w:rsidRPr="00ED46FA">
        <w:rPr>
          <w:rFonts w:ascii="Arial" w:eastAsia="Times New Roman" w:hAnsi="Arial" w:cs="Arial"/>
          <w:lang w:eastAsia="de-DE"/>
        </w:rPr>
        <w:t xml:space="preserve">1600 Meter </w:t>
      </w:r>
      <w:r>
        <w:rPr>
          <w:rFonts w:ascii="Arial" w:eastAsia="Times New Roman" w:hAnsi="Arial" w:cs="Arial"/>
          <w:lang w:eastAsia="de-DE"/>
        </w:rPr>
        <w:t xml:space="preserve">hohen </w:t>
      </w:r>
      <w:r w:rsidRPr="00835DC7">
        <w:rPr>
          <w:rFonts w:ascii="Arial" w:eastAsia="Times New Roman" w:hAnsi="Arial" w:cs="Arial"/>
          <w:lang w:eastAsia="de-DE"/>
        </w:rPr>
        <w:t xml:space="preserve">Aussichtsplattform </w:t>
      </w:r>
      <w:r>
        <w:rPr>
          <w:rFonts w:ascii="Arial" w:eastAsia="Times New Roman" w:hAnsi="Arial" w:cs="Arial"/>
          <w:lang w:eastAsia="de-DE"/>
        </w:rPr>
        <w:t>sowie</w:t>
      </w:r>
      <w:r w:rsidRPr="00835DC7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einer</w:t>
      </w:r>
      <w:r w:rsidRPr="00835DC7">
        <w:rPr>
          <w:rFonts w:ascii="Arial" w:eastAsia="Times New Roman" w:hAnsi="Arial" w:cs="Arial"/>
          <w:lang w:eastAsia="de-DE"/>
        </w:rPr>
        <w:t xml:space="preserve"> Tropfsteinhöhle</w:t>
      </w:r>
      <w:r>
        <w:rPr>
          <w:rFonts w:ascii="Arial" w:eastAsia="Times New Roman" w:hAnsi="Arial" w:cs="Arial"/>
          <w:lang w:eastAsia="de-DE"/>
        </w:rPr>
        <w:t xml:space="preserve"> folgen und die</w:t>
      </w:r>
      <w:r w:rsidRPr="00835DC7">
        <w:rPr>
          <w:rFonts w:ascii="Arial" w:eastAsia="Times New Roman" w:hAnsi="Arial" w:cs="Arial"/>
          <w:lang w:eastAsia="de-DE"/>
        </w:rPr>
        <w:t xml:space="preserve"> lebensgroßen Dinosaurier</w:t>
      </w:r>
      <w:r>
        <w:rPr>
          <w:rFonts w:ascii="Arial" w:eastAsia="Times New Roman" w:hAnsi="Arial" w:cs="Arial"/>
          <w:lang w:eastAsia="de-DE"/>
        </w:rPr>
        <w:t xml:space="preserve"> bestaunen</w:t>
      </w:r>
      <w:r w:rsidRPr="00835DC7">
        <w:rPr>
          <w:rFonts w:ascii="Arial" w:eastAsia="Times New Roman" w:hAnsi="Arial" w:cs="Arial"/>
          <w:lang w:eastAsia="de-DE"/>
        </w:rPr>
        <w:t>, die zwischen Schnee und Eis auftauchen.</w:t>
      </w:r>
    </w:p>
    <w:p w14:paraId="5229E66A" w14:textId="77777777" w:rsidR="00EC6209" w:rsidRPr="00EC6209" w:rsidRDefault="00EC6209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6BEE92CA" w14:textId="4931C954" w:rsidR="00EC6209" w:rsidRDefault="00EC6209" w:rsidP="00EC6209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441E5F">
        <w:rPr>
          <w:rFonts w:ascii="Arial" w:eastAsia="Times New Roman" w:hAnsi="Arial" w:cs="Arial"/>
          <w:b/>
          <w:bCs/>
          <w:lang w:eastAsia="de-DE"/>
        </w:rPr>
        <w:t>Buchensteinwand</w:t>
      </w:r>
      <w:r w:rsidR="005A32B7">
        <w:rPr>
          <w:rFonts w:ascii="Arial" w:eastAsia="Times New Roman" w:hAnsi="Arial" w:cs="Arial"/>
          <w:b/>
          <w:bCs/>
          <w:lang w:eastAsia="de-DE"/>
        </w:rPr>
        <w:t xml:space="preserve"> – Bergbahn Pillersee</w:t>
      </w:r>
    </w:p>
    <w:p w14:paraId="03B6257A" w14:textId="35AE51B6" w:rsidR="00564A62" w:rsidRDefault="00564A62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564A62">
        <w:rPr>
          <w:rFonts w:ascii="Arial" w:eastAsia="Times New Roman" w:hAnsi="Arial" w:cs="Arial"/>
          <w:lang w:eastAsia="de-DE"/>
        </w:rPr>
        <w:t>22 Pistenkilometer</w:t>
      </w:r>
      <w:r>
        <w:rPr>
          <w:rFonts w:ascii="Arial" w:eastAsia="Times New Roman" w:hAnsi="Arial" w:cs="Arial"/>
          <w:lang w:eastAsia="de-DE"/>
        </w:rPr>
        <w:t xml:space="preserve"> </w:t>
      </w:r>
      <w:r w:rsidR="005A32B7">
        <w:rPr>
          <w:rFonts w:ascii="Arial" w:eastAsia="Times New Roman" w:hAnsi="Arial" w:cs="Arial"/>
          <w:lang w:eastAsia="de-DE"/>
        </w:rPr>
        <w:t xml:space="preserve">erschließen die Hänge </w:t>
      </w:r>
      <w:r>
        <w:rPr>
          <w:rFonts w:ascii="Arial" w:eastAsia="Times New Roman" w:hAnsi="Arial" w:cs="Arial"/>
          <w:lang w:eastAsia="de-DE"/>
        </w:rPr>
        <w:t>unterhalb des Jakobskreuz, das mit einer Höhe von 30 Metern den Titel</w:t>
      </w:r>
      <w:r w:rsidRPr="00564A62">
        <w:rPr>
          <w:rFonts w:ascii="Arial" w:eastAsia="Times New Roman" w:hAnsi="Arial" w:cs="Arial"/>
          <w:lang w:eastAsia="de-DE"/>
        </w:rPr>
        <w:t xml:space="preserve"> größte</w:t>
      </w:r>
      <w:r>
        <w:rPr>
          <w:rFonts w:ascii="Arial" w:eastAsia="Times New Roman" w:hAnsi="Arial" w:cs="Arial"/>
          <w:lang w:eastAsia="de-DE"/>
        </w:rPr>
        <w:t>s</w:t>
      </w:r>
      <w:r w:rsidRPr="00564A62">
        <w:rPr>
          <w:rFonts w:ascii="Arial" w:eastAsia="Times New Roman" w:hAnsi="Arial" w:cs="Arial"/>
          <w:lang w:eastAsia="de-DE"/>
        </w:rPr>
        <w:t xml:space="preserve"> begehbare</w:t>
      </w:r>
      <w:r>
        <w:rPr>
          <w:rFonts w:ascii="Arial" w:eastAsia="Times New Roman" w:hAnsi="Arial" w:cs="Arial"/>
          <w:lang w:eastAsia="de-DE"/>
        </w:rPr>
        <w:t>s</w:t>
      </w:r>
      <w:r w:rsidRPr="00564A62">
        <w:rPr>
          <w:rFonts w:ascii="Arial" w:eastAsia="Times New Roman" w:hAnsi="Arial" w:cs="Arial"/>
          <w:lang w:eastAsia="de-DE"/>
        </w:rPr>
        <w:t xml:space="preserve"> Gipfelkreuz der Welt</w:t>
      </w:r>
      <w:r>
        <w:rPr>
          <w:rFonts w:ascii="Arial" w:eastAsia="Times New Roman" w:hAnsi="Arial" w:cs="Arial"/>
          <w:lang w:eastAsia="de-DE"/>
        </w:rPr>
        <w:t xml:space="preserve"> für sich beansprucht</w:t>
      </w:r>
      <w:r w:rsidRPr="00564A62">
        <w:rPr>
          <w:rFonts w:ascii="Arial" w:eastAsia="Times New Roman" w:hAnsi="Arial" w:cs="Arial"/>
          <w:lang w:eastAsia="de-DE"/>
        </w:rPr>
        <w:t xml:space="preserve">. </w:t>
      </w:r>
      <w:r>
        <w:rPr>
          <w:rFonts w:ascii="Arial" w:eastAsia="Times New Roman" w:hAnsi="Arial" w:cs="Arial"/>
          <w:lang w:eastAsia="de-DE"/>
        </w:rPr>
        <w:t xml:space="preserve">Das Skigebiet </w:t>
      </w:r>
      <w:r>
        <w:rPr>
          <w:rFonts w:ascii="Arial" w:eastAsia="Times New Roman" w:hAnsi="Arial" w:cs="Arial"/>
          <w:lang w:eastAsia="de-DE"/>
        </w:rPr>
        <w:lastRenderedPageBreak/>
        <w:t>selbst punktet vor allem bei Familien</w:t>
      </w:r>
      <w:r w:rsidR="00A82C86">
        <w:rPr>
          <w:rFonts w:ascii="Arial" w:eastAsia="Times New Roman" w:hAnsi="Arial" w:cs="Arial"/>
          <w:lang w:eastAsia="de-DE"/>
        </w:rPr>
        <w:t xml:space="preserve"> und </w:t>
      </w:r>
      <w:r w:rsidR="00A82C86" w:rsidRPr="00A82C86">
        <w:rPr>
          <w:rFonts w:ascii="Arial" w:eastAsia="Times New Roman" w:hAnsi="Arial" w:cs="Arial"/>
          <w:lang w:eastAsia="de-DE"/>
        </w:rPr>
        <w:t>Skianfänger</w:t>
      </w:r>
      <w:r w:rsidR="00A82C86">
        <w:rPr>
          <w:rFonts w:ascii="Arial" w:eastAsia="Times New Roman" w:hAnsi="Arial" w:cs="Arial"/>
          <w:lang w:eastAsia="de-DE"/>
        </w:rPr>
        <w:t>n. Im</w:t>
      </w:r>
      <w:r w:rsidR="00A82C86" w:rsidRPr="00564A62">
        <w:rPr>
          <w:rFonts w:ascii="Arial" w:eastAsia="Times New Roman" w:hAnsi="Arial" w:cs="Arial"/>
          <w:lang w:eastAsia="de-DE"/>
        </w:rPr>
        <w:t xml:space="preserve"> </w:t>
      </w:r>
      <w:r w:rsidR="005A32B7">
        <w:rPr>
          <w:rFonts w:ascii="Arial" w:eastAsia="Times New Roman" w:hAnsi="Arial" w:cs="Arial"/>
          <w:lang w:eastAsia="de-DE"/>
        </w:rPr>
        <w:t>„</w:t>
      </w:r>
      <w:r w:rsidR="00A82C86" w:rsidRPr="00564A62">
        <w:rPr>
          <w:rFonts w:ascii="Arial" w:eastAsia="Times New Roman" w:hAnsi="Arial" w:cs="Arial"/>
          <w:lang w:eastAsia="de-DE"/>
        </w:rPr>
        <w:t>Pletzi Park</w:t>
      </w:r>
      <w:r w:rsidR="005A32B7">
        <w:rPr>
          <w:rFonts w:ascii="Arial" w:eastAsia="Times New Roman" w:hAnsi="Arial" w:cs="Arial"/>
          <w:lang w:eastAsia="de-DE"/>
        </w:rPr>
        <w:t>“</w:t>
      </w:r>
      <w:r w:rsidR="00A82C86" w:rsidRPr="00564A62">
        <w:rPr>
          <w:rFonts w:ascii="Arial" w:eastAsia="Times New Roman" w:hAnsi="Arial" w:cs="Arial"/>
          <w:lang w:eastAsia="de-DE"/>
        </w:rPr>
        <w:t xml:space="preserve"> </w:t>
      </w:r>
      <w:r w:rsidR="00A82C86">
        <w:rPr>
          <w:rFonts w:ascii="Arial" w:eastAsia="Times New Roman" w:hAnsi="Arial" w:cs="Arial"/>
          <w:lang w:eastAsia="de-DE"/>
        </w:rPr>
        <w:t xml:space="preserve">lernt der Nachwuchs seine ersten Schwünge und bekommt dank </w:t>
      </w:r>
      <w:r w:rsidR="00A82C86" w:rsidRPr="00EC6209">
        <w:rPr>
          <w:rFonts w:ascii="Arial" w:eastAsia="Times New Roman" w:hAnsi="Arial" w:cs="Arial"/>
          <w:lang w:eastAsia="de-DE"/>
        </w:rPr>
        <w:t>S</w:t>
      </w:r>
      <w:r w:rsidR="00A82C86">
        <w:rPr>
          <w:rFonts w:ascii="Arial" w:eastAsia="Times New Roman" w:hAnsi="Arial" w:cs="Arial"/>
          <w:lang w:eastAsia="de-DE"/>
        </w:rPr>
        <w:t>k</w:t>
      </w:r>
      <w:r w:rsidR="00A82C86" w:rsidRPr="00EC6209">
        <w:rPr>
          <w:rFonts w:ascii="Arial" w:eastAsia="Times New Roman" w:hAnsi="Arial" w:cs="Arial"/>
          <w:lang w:eastAsia="de-DE"/>
        </w:rPr>
        <w:t xml:space="preserve">ikarussell, Piratenschiff </w:t>
      </w:r>
      <w:r w:rsidR="00A82C86">
        <w:rPr>
          <w:rFonts w:ascii="Arial" w:eastAsia="Times New Roman" w:hAnsi="Arial" w:cs="Arial"/>
          <w:lang w:eastAsia="de-DE"/>
        </w:rPr>
        <w:t>und mehreren</w:t>
      </w:r>
      <w:r w:rsidR="00A82C86" w:rsidRPr="00EC6209">
        <w:rPr>
          <w:rFonts w:ascii="Arial" w:eastAsia="Times New Roman" w:hAnsi="Arial" w:cs="Arial"/>
          <w:lang w:eastAsia="de-DE"/>
        </w:rPr>
        <w:t xml:space="preserve"> Zauberteppiche</w:t>
      </w:r>
      <w:r w:rsidR="00A82C86">
        <w:rPr>
          <w:rFonts w:ascii="Arial" w:eastAsia="Times New Roman" w:hAnsi="Arial" w:cs="Arial"/>
          <w:lang w:eastAsia="de-DE"/>
        </w:rPr>
        <w:t xml:space="preserve">n garantiert keine Langeweile. Zudem gibt es </w:t>
      </w:r>
      <w:r w:rsidR="00A82C86" w:rsidRPr="00A82C86">
        <w:rPr>
          <w:rFonts w:ascii="Arial" w:eastAsia="Times New Roman" w:hAnsi="Arial" w:cs="Arial"/>
          <w:lang w:eastAsia="de-DE"/>
        </w:rPr>
        <w:t>eigene Aufstiegsstrecken</w:t>
      </w:r>
      <w:r w:rsidR="00A82C86">
        <w:rPr>
          <w:rFonts w:ascii="Arial" w:eastAsia="Times New Roman" w:hAnsi="Arial" w:cs="Arial"/>
          <w:lang w:eastAsia="de-DE"/>
        </w:rPr>
        <w:t xml:space="preserve"> für Skitourengeher.</w:t>
      </w:r>
    </w:p>
    <w:p w14:paraId="3029B14B" w14:textId="77777777" w:rsidR="00153ABE" w:rsidRDefault="00153ABE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0E58B065" w14:textId="01B8EF5F" w:rsidR="00564A62" w:rsidRPr="00564A62" w:rsidRDefault="00564A62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564A62">
        <w:rPr>
          <w:rFonts w:ascii="Arial" w:eastAsia="Times New Roman" w:hAnsi="Arial" w:cs="Arial"/>
          <w:b/>
          <w:bCs/>
          <w:lang w:eastAsia="de-DE"/>
        </w:rPr>
        <w:t>Autofrei anreisen und Vorteile genießen</w:t>
      </w:r>
      <w:r w:rsidRPr="00564A62">
        <w:rPr>
          <w:rFonts w:ascii="Arial" w:eastAsia="Times New Roman" w:hAnsi="Arial" w:cs="Arial"/>
          <w:lang w:eastAsia="de-DE"/>
        </w:rPr>
        <w:t xml:space="preserve">: Wer mit dem Zug ins Pillerseetal kommt, hat nicht nur drei Bahnhöfe (Fieberbrunn, Pfaffenschwendt, Hochfilzen) zur Auswahl, sondern wird dazu kostenfrei mit dem Shuttleservice </w:t>
      </w:r>
      <w:r w:rsidR="005A32B7">
        <w:rPr>
          <w:rFonts w:ascii="Arial" w:eastAsia="Times New Roman" w:hAnsi="Arial" w:cs="Arial"/>
          <w:lang w:eastAsia="de-DE"/>
        </w:rPr>
        <w:t>zur Unterkunft</w:t>
      </w:r>
      <w:r w:rsidRPr="00564A62">
        <w:rPr>
          <w:rFonts w:ascii="Arial" w:eastAsia="Times New Roman" w:hAnsi="Arial" w:cs="Arial"/>
          <w:lang w:eastAsia="de-DE"/>
        </w:rPr>
        <w:t xml:space="preserve"> und retour gebracht. Die Gästekarte gilt </w:t>
      </w:r>
      <w:r w:rsidR="005A32B7">
        <w:rPr>
          <w:rFonts w:ascii="Arial" w:eastAsia="Times New Roman" w:hAnsi="Arial" w:cs="Arial"/>
          <w:lang w:eastAsia="de-DE"/>
        </w:rPr>
        <w:t>zudem</w:t>
      </w:r>
      <w:r w:rsidRPr="00564A62">
        <w:rPr>
          <w:rFonts w:ascii="Arial" w:eastAsia="Times New Roman" w:hAnsi="Arial" w:cs="Arial"/>
          <w:lang w:eastAsia="de-DE"/>
        </w:rPr>
        <w:t xml:space="preserve"> automatisch als Ticket für sämtlich</w:t>
      </w:r>
      <w:r w:rsidR="005A32B7">
        <w:rPr>
          <w:rFonts w:ascii="Arial" w:eastAsia="Times New Roman" w:hAnsi="Arial" w:cs="Arial"/>
          <w:lang w:eastAsia="de-DE"/>
        </w:rPr>
        <w:t>e</w:t>
      </w:r>
      <w:r w:rsidRPr="00564A62">
        <w:rPr>
          <w:rFonts w:ascii="Arial" w:eastAsia="Times New Roman" w:hAnsi="Arial" w:cs="Arial"/>
          <w:lang w:eastAsia="de-DE"/>
        </w:rPr>
        <w:t xml:space="preserve"> Regio-Busse und Nahverkehrszüge zwischen Hochfilzen und Wörgl.</w:t>
      </w:r>
    </w:p>
    <w:p w14:paraId="45D31601" w14:textId="77777777" w:rsidR="00C63C3F" w:rsidRDefault="00C63C3F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48197E5B" w14:textId="349D37FD" w:rsidR="00077251" w:rsidRDefault="0047119C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A67583">
        <w:rPr>
          <w:rFonts w:ascii="Arial" w:eastAsia="Times New Roman" w:hAnsi="Arial" w:cs="Arial"/>
          <w:b/>
          <w:lang w:eastAsia="de-DE"/>
        </w:rPr>
        <w:t xml:space="preserve">Weitere Infos: </w:t>
      </w:r>
      <w:r w:rsidRPr="00A67583">
        <w:rPr>
          <w:rFonts w:ascii="Arial" w:eastAsia="Times New Roman" w:hAnsi="Arial" w:cs="Arial"/>
          <w:lang w:eastAsia="de-DE"/>
        </w:rPr>
        <w:t xml:space="preserve">Tourismusverband PillerseeTal – Kitzbüheler Alpen, Dorfplatz 1, A-6391 Fieberbrunn, Tel. +43 (0)5354 / 563 04, </w:t>
      </w:r>
      <w:hyperlink r:id="rId10" w:history="1">
        <w:r w:rsidRPr="00A67583">
          <w:rPr>
            <w:rStyle w:val="Hyperlink"/>
            <w:rFonts w:ascii="Arial" w:eastAsia="Times New Roman" w:hAnsi="Arial" w:cs="Arial"/>
            <w:lang w:eastAsia="de-DE"/>
          </w:rPr>
          <w:t>info@pillerseetal.at</w:t>
        </w:r>
      </w:hyperlink>
      <w:r w:rsidRPr="00A67583">
        <w:rPr>
          <w:rFonts w:ascii="Arial" w:eastAsia="Times New Roman" w:hAnsi="Arial" w:cs="Arial"/>
          <w:lang w:eastAsia="de-DE"/>
        </w:rPr>
        <w:t xml:space="preserve">, </w:t>
      </w:r>
      <w:hyperlink r:id="rId11" w:history="1">
        <w:r w:rsidRPr="00A67583">
          <w:rPr>
            <w:rStyle w:val="Hyperlink"/>
            <w:rFonts w:ascii="Arial" w:eastAsia="Times New Roman" w:hAnsi="Arial" w:cs="Arial"/>
            <w:lang w:eastAsia="de-DE"/>
          </w:rPr>
          <w:t>www.pillerseetal.at</w:t>
        </w:r>
      </w:hyperlink>
    </w:p>
    <w:sectPr w:rsidR="00077251" w:rsidSect="000E1BF0">
      <w:footerReference w:type="default" r:id="rId12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3230" w14:textId="77777777" w:rsidR="000A7565" w:rsidRDefault="000A7565" w:rsidP="000E4330">
      <w:pPr>
        <w:spacing w:after="0" w:line="240" w:lineRule="auto"/>
      </w:pPr>
      <w:r>
        <w:separator/>
      </w:r>
    </w:p>
  </w:endnote>
  <w:endnote w:type="continuationSeparator" w:id="0">
    <w:p w14:paraId="12FB7C79" w14:textId="77777777" w:rsidR="000A7565" w:rsidRDefault="000A7565" w:rsidP="000E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A060" w14:textId="77777777" w:rsidR="000E4330" w:rsidRDefault="000E433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52FB41E4" w14:textId="77777777" w:rsidR="000E4330" w:rsidRDefault="000E433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0C1B9874" w14:textId="77777777" w:rsidR="000E1BF0" w:rsidRPr="00611970" w:rsidRDefault="000E1BF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9B45EB4" w14:textId="105DCA8A" w:rsidR="000E1BF0" w:rsidRPr="00077716" w:rsidRDefault="000E1BF0" w:rsidP="000E1BF0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 xml:space="preserve">fon +49 (0)8152 / 395 88 70 · </w:t>
    </w:r>
    <w:r w:rsidR="007812C5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37A1DA96" w14:textId="77777777" w:rsidR="000E1BF0" w:rsidRPr="00077716" w:rsidRDefault="000E1BF0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C7740" w14:textId="77777777" w:rsidR="000A7565" w:rsidRDefault="000A7565" w:rsidP="000E4330">
      <w:pPr>
        <w:spacing w:after="0" w:line="240" w:lineRule="auto"/>
      </w:pPr>
      <w:r>
        <w:separator/>
      </w:r>
    </w:p>
  </w:footnote>
  <w:footnote w:type="continuationSeparator" w:id="0">
    <w:p w14:paraId="7564AA4C" w14:textId="77777777" w:rsidR="000A7565" w:rsidRDefault="000A7565" w:rsidP="000E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603C"/>
    <w:multiLevelType w:val="hybridMultilevel"/>
    <w:tmpl w:val="51521DD2"/>
    <w:lvl w:ilvl="0" w:tplc="8DDEFC5E">
      <w:start w:val="23"/>
      <w:numFmt w:val="bullet"/>
      <w:lvlText w:val="-"/>
      <w:lvlJc w:val="left"/>
      <w:pPr>
        <w:ind w:left="1353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06F3C89"/>
    <w:multiLevelType w:val="hybridMultilevel"/>
    <w:tmpl w:val="1F4AA800"/>
    <w:lvl w:ilvl="0" w:tplc="1994A5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33236885">
    <w:abstractNumId w:val="0"/>
  </w:num>
  <w:num w:numId="2" w16cid:durableId="55373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F8"/>
    <w:rsid w:val="00000098"/>
    <w:rsid w:val="00001D31"/>
    <w:rsid w:val="00005898"/>
    <w:rsid w:val="00012307"/>
    <w:rsid w:val="00021E85"/>
    <w:rsid w:val="00023211"/>
    <w:rsid w:val="0002559B"/>
    <w:rsid w:val="00044FD8"/>
    <w:rsid w:val="00051FDC"/>
    <w:rsid w:val="00052D01"/>
    <w:rsid w:val="00054A79"/>
    <w:rsid w:val="0006079B"/>
    <w:rsid w:val="00060E2A"/>
    <w:rsid w:val="00066F71"/>
    <w:rsid w:val="00070A0A"/>
    <w:rsid w:val="00077251"/>
    <w:rsid w:val="000824CC"/>
    <w:rsid w:val="00092B18"/>
    <w:rsid w:val="00093AF2"/>
    <w:rsid w:val="00094811"/>
    <w:rsid w:val="00094994"/>
    <w:rsid w:val="000A0139"/>
    <w:rsid w:val="000A70A9"/>
    <w:rsid w:val="000A7565"/>
    <w:rsid w:val="000B1098"/>
    <w:rsid w:val="000B3CBC"/>
    <w:rsid w:val="000B467C"/>
    <w:rsid w:val="000C4B24"/>
    <w:rsid w:val="000D55C0"/>
    <w:rsid w:val="000D7895"/>
    <w:rsid w:val="000E1BF0"/>
    <w:rsid w:val="000E4330"/>
    <w:rsid w:val="00100531"/>
    <w:rsid w:val="00101FCC"/>
    <w:rsid w:val="00103B35"/>
    <w:rsid w:val="00127906"/>
    <w:rsid w:val="00132E2E"/>
    <w:rsid w:val="001348AE"/>
    <w:rsid w:val="0013573C"/>
    <w:rsid w:val="0013632A"/>
    <w:rsid w:val="001512FA"/>
    <w:rsid w:val="001520EC"/>
    <w:rsid w:val="00153ABE"/>
    <w:rsid w:val="00163BCE"/>
    <w:rsid w:val="001846AB"/>
    <w:rsid w:val="001846EF"/>
    <w:rsid w:val="00187A3C"/>
    <w:rsid w:val="001921D7"/>
    <w:rsid w:val="001934AB"/>
    <w:rsid w:val="00194545"/>
    <w:rsid w:val="001947A3"/>
    <w:rsid w:val="001B43D3"/>
    <w:rsid w:val="001C3534"/>
    <w:rsid w:val="001D0341"/>
    <w:rsid w:val="001D49FB"/>
    <w:rsid w:val="001D6824"/>
    <w:rsid w:val="001D683C"/>
    <w:rsid w:val="001E2A26"/>
    <w:rsid w:val="001F3256"/>
    <w:rsid w:val="001F5797"/>
    <w:rsid w:val="00206FF9"/>
    <w:rsid w:val="00223AB2"/>
    <w:rsid w:val="00225A1C"/>
    <w:rsid w:val="0023196D"/>
    <w:rsid w:val="0024723D"/>
    <w:rsid w:val="002635C4"/>
    <w:rsid w:val="00285106"/>
    <w:rsid w:val="00285326"/>
    <w:rsid w:val="002911B4"/>
    <w:rsid w:val="00293584"/>
    <w:rsid w:val="00296686"/>
    <w:rsid w:val="002A10CD"/>
    <w:rsid w:val="002A1204"/>
    <w:rsid w:val="002A3480"/>
    <w:rsid w:val="002C5272"/>
    <w:rsid w:val="002C5768"/>
    <w:rsid w:val="002D57DD"/>
    <w:rsid w:val="002D7BC0"/>
    <w:rsid w:val="002E1FDD"/>
    <w:rsid w:val="002E631C"/>
    <w:rsid w:val="002E656E"/>
    <w:rsid w:val="002F0154"/>
    <w:rsid w:val="002F1677"/>
    <w:rsid w:val="002F3FB0"/>
    <w:rsid w:val="003005A8"/>
    <w:rsid w:val="00313AFB"/>
    <w:rsid w:val="00314ACF"/>
    <w:rsid w:val="003367BF"/>
    <w:rsid w:val="0033798D"/>
    <w:rsid w:val="00344331"/>
    <w:rsid w:val="00344C5F"/>
    <w:rsid w:val="00345072"/>
    <w:rsid w:val="003473BD"/>
    <w:rsid w:val="00354990"/>
    <w:rsid w:val="00355722"/>
    <w:rsid w:val="00361CCC"/>
    <w:rsid w:val="00362D1A"/>
    <w:rsid w:val="00380EF1"/>
    <w:rsid w:val="003862B0"/>
    <w:rsid w:val="0039475C"/>
    <w:rsid w:val="00394F4F"/>
    <w:rsid w:val="0039622D"/>
    <w:rsid w:val="003A4455"/>
    <w:rsid w:val="003A4F33"/>
    <w:rsid w:val="003B0251"/>
    <w:rsid w:val="003B27DC"/>
    <w:rsid w:val="003C09A6"/>
    <w:rsid w:val="003C2FEF"/>
    <w:rsid w:val="003C48C9"/>
    <w:rsid w:val="003D2239"/>
    <w:rsid w:val="003D7B01"/>
    <w:rsid w:val="003F4638"/>
    <w:rsid w:val="003F5E34"/>
    <w:rsid w:val="003F603E"/>
    <w:rsid w:val="003F6CB5"/>
    <w:rsid w:val="003F6E4C"/>
    <w:rsid w:val="00401C67"/>
    <w:rsid w:val="00403D84"/>
    <w:rsid w:val="0040585F"/>
    <w:rsid w:val="00415ED4"/>
    <w:rsid w:val="00416CF2"/>
    <w:rsid w:val="00424C54"/>
    <w:rsid w:val="00430909"/>
    <w:rsid w:val="00440934"/>
    <w:rsid w:val="00441E5F"/>
    <w:rsid w:val="00460088"/>
    <w:rsid w:val="00460527"/>
    <w:rsid w:val="0047119C"/>
    <w:rsid w:val="00477527"/>
    <w:rsid w:val="004808B8"/>
    <w:rsid w:val="00485375"/>
    <w:rsid w:val="00486035"/>
    <w:rsid w:val="00493AB1"/>
    <w:rsid w:val="00494FBF"/>
    <w:rsid w:val="0049536D"/>
    <w:rsid w:val="00495890"/>
    <w:rsid w:val="004A5AF2"/>
    <w:rsid w:val="004B5C04"/>
    <w:rsid w:val="004C37CF"/>
    <w:rsid w:val="004C6515"/>
    <w:rsid w:val="004D09D8"/>
    <w:rsid w:val="004D18E5"/>
    <w:rsid w:val="004D2395"/>
    <w:rsid w:val="004E16F6"/>
    <w:rsid w:val="004F2081"/>
    <w:rsid w:val="004F48F9"/>
    <w:rsid w:val="005007BD"/>
    <w:rsid w:val="005116B9"/>
    <w:rsid w:val="00515DB8"/>
    <w:rsid w:val="005235DF"/>
    <w:rsid w:val="00524E96"/>
    <w:rsid w:val="00525468"/>
    <w:rsid w:val="00525991"/>
    <w:rsid w:val="00536279"/>
    <w:rsid w:val="00536BC5"/>
    <w:rsid w:val="0054102B"/>
    <w:rsid w:val="00551CD9"/>
    <w:rsid w:val="0055628D"/>
    <w:rsid w:val="00564A62"/>
    <w:rsid w:val="00581926"/>
    <w:rsid w:val="0058495E"/>
    <w:rsid w:val="0058536F"/>
    <w:rsid w:val="00590420"/>
    <w:rsid w:val="005A32B7"/>
    <w:rsid w:val="005A4A1E"/>
    <w:rsid w:val="005C008D"/>
    <w:rsid w:val="005C563F"/>
    <w:rsid w:val="005D1C99"/>
    <w:rsid w:val="005E14D6"/>
    <w:rsid w:val="005E3488"/>
    <w:rsid w:val="005F0E42"/>
    <w:rsid w:val="005F596F"/>
    <w:rsid w:val="005F679A"/>
    <w:rsid w:val="00603629"/>
    <w:rsid w:val="006042F9"/>
    <w:rsid w:val="00604779"/>
    <w:rsid w:val="00607683"/>
    <w:rsid w:val="0061010B"/>
    <w:rsid w:val="00611368"/>
    <w:rsid w:val="00611EE0"/>
    <w:rsid w:val="00625D8B"/>
    <w:rsid w:val="00634423"/>
    <w:rsid w:val="0063478E"/>
    <w:rsid w:val="00640B36"/>
    <w:rsid w:val="00641510"/>
    <w:rsid w:val="0064494A"/>
    <w:rsid w:val="006535FB"/>
    <w:rsid w:val="006560A7"/>
    <w:rsid w:val="0066172E"/>
    <w:rsid w:val="00663B94"/>
    <w:rsid w:val="00663F45"/>
    <w:rsid w:val="00695F51"/>
    <w:rsid w:val="006A5C78"/>
    <w:rsid w:val="006B1C05"/>
    <w:rsid w:val="006B3339"/>
    <w:rsid w:val="006B529A"/>
    <w:rsid w:val="006C001B"/>
    <w:rsid w:val="006E2E8A"/>
    <w:rsid w:val="006F03A9"/>
    <w:rsid w:val="006F5AE5"/>
    <w:rsid w:val="007049F7"/>
    <w:rsid w:val="00704F01"/>
    <w:rsid w:val="00707406"/>
    <w:rsid w:val="00731C71"/>
    <w:rsid w:val="007320A7"/>
    <w:rsid w:val="007358D6"/>
    <w:rsid w:val="00736A6C"/>
    <w:rsid w:val="00754E09"/>
    <w:rsid w:val="00761BEB"/>
    <w:rsid w:val="00767E0C"/>
    <w:rsid w:val="00776926"/>
    <w:rsid w:val="007812C5"/>
    <w:rsid w:val="00784AB5"/>
    <w:rsid w:val="00787A0C"/>
    <w:rsid w:val="00793912"/>
    <w:rsid w:val="007A414B"/>
    <w:rsid w:val="007A7B52"/>
    <w:rsid w:val="007A7BE2"/>
    <w:rsid w:val="007B0030"/>
    <w:rsid w:val="007B5189"/>
    <w:rsid w:val="007C03D1"/>
    <w:rsid w:val="007C07A0"/>
    <w:rsid w:val="007D1843"/>
    <w:rsid w:val="007D21EF"/>
    <w:rsid w:val="007E5B96"/>
    <w:rsid w:val="007F4C3D"/>
    <w:rsid w:val="007F5B6F"/>
    <w:rsid w:val="00800024"/>
    <w:rsid w:val="008069E9"/>
    <w:rsid w:val="00811A7A"/>
    <w:rsid w:val="008157C4"/>
    <w:rsid w:val="00821282"/>
    <w:rsid w:val="008255DD"/>
    <w:rsid w:val="00835DC7"/>
    <w:rsid w:val="00840106"/>
    <w:rsid w:val="00851315"/>
    <w:rsid w:val="008514F3"/>
    <w:rsid w:val="00856F1D"/>
    <w:rsid w:val="00862F57"/>
    <w:rsid w:val="008662FA"/>
    <w:rsid w:val="008672C9"/>
    <w:rsid w:val="0089113B"/>
    <w:rsid w:val="008B1E7C"/>
    <w:rsid w:val="008B78E3"/>
    <w:rsid w:val="008C4D7B"/>
    <w:rsid w:val="008C70A2"/>
    <w:rsid w:val="008D42E2"/>
    <w:rsid w:val="008E3DFB"/>
    <w:rsid w:val="008E755D"/>
    <w:rsid w:val="008F5B94"/>
    <w:rsid w:val="009145A7"/>
    <w:rsid w:val="0091736F"/>
    <w:rsid w:val="009228D0"/>
    <w:rsid w:val="009244C3"/>
    <w:rsid w:val="0093268E"/>
    <w:rsid w:val="00932C9F"/>
    <w:rsid w:val="00933E78"/>
    <w:rsid w:val="00940891"/>
    <w:rsid w:val="0094233E"/>
    <w:rsid w:val="009546D1"/>
    <w:rsid w:val="009748D4"/>
    <w:rsid w:val="00976AF6"/>
    <w:rsid w:val="009828B0"/>
    <w:rsid w:val="009855ED"/>
    <w:rsid w:val="00986A15"/>
    <w:rsid w:val="009905E4"/>
    <w:rsid w:val="00991001"/>
    <w:rsid w:val="0099462E"/>
    <w:rsid w:val="009A03E6"/>
    <w:rsid w:val="009B6C89"/>
    <w:rsid w:val="009D0CE3"/>
    <w:rsid w:val="009D336D"/>
    <w:rsid w:val="009D3E9E"/>
    <w:rsid w:val="009D4467"/>
    <w:rsid w:val="009D67F9"/>
    <w:rsid w:val="009F38D4"/>
    <w:rsid w:val="009F5E2F"/>
    <w:rsid w:val="009F5ECB"/>
    <w:rsid w:val="009F61FC"/>
    <w:rsid w:val="00A03342"/>
    <w:rsid w:val="00A10E22"/>
    <w:rsid w:val="00A14EAA"/>
    <w:rsid w:val="00A277DA"/>
    <w:rsid w:val="00A36937"/>
    <w:rsid w:val="00A42AF9"/>
    <w:rsid w:val="00A566C3"/>
    <w:rsid w:val="00A613A2"/>
    <w:rsid w:val="00A61C2C"/>
    <w:rsid w:val="00A66817"/>
    <w:rsid w:val="00A66991"/>
    <w:rsid w:val="00A70C8E"/>
    <w:rsid w:val="00A8144C"/>
    <w:rsid w:val="00A81F82"/>
    <w:rsid w:val="00A82C86"/>
    <w:rsid w:val="00A85BF8"/>
    <w:rsid w:val="00A85D97"/>
    <w:rsid w:val="00A946D4"/>
    <w:rsid w:val="00A94729"/>
    <w:rsid w:val="00A96AE9"/>
    <w:rsid w:val="00AA1086"/>
    <w:rsid w:val="00AA6B01"/>
    <w:rsid w:val="00AB1513"/>
    <w:rsid w:val="00AB1AB8"/>
    <w:rsid w:val="00AB4349"/>
    <w:rsid w:val="00AC3E68"/>
    <w:rsid w:val="00AC4C7D"/>
    <w:rsid w:val="00AF2111"/>
    <w:rsid w:val="00AF290A"/>
    <w:rsid w:val="00AF4F51"/>
    <w:rsid w:val="00AF6A8D"/>
    <w:rsid w:val="00B04FD3"/>
    <w:rsid w:val="00B1084F"/>
    <w:rsid w:val="00B11B58"/>
    <w:rsid w:val="00B4137B"/>
    <w:rsid w:val="00B46571"/>
    <w:rsid w:val="00B558FB"/>
    <w:rsid w:val="00B56170"/>
    <w:rsid w:val="00B61DDD"/>
    <w:rsid w:val="00B754ED"/>
    <w:rsid w:val="00B77624"/>
    <w:rsid w:val="00B8404C"/>
    <w:rsid w:val="00B84128"/>
    <w:rsid w:val="00B8558E"/>
    <w:rsid w:val="00B97B17"/>
    <w:rsid w:val="00BB239F"/>
    <w:rsid w:val="00BB5565"/>
    <w:rsid w:val="00BF0992"/>
    <w:rsid w:val="00BF4B2A"/>
    <w:rsid w:val="00C02AD6"/>
    <w:rsid w:val="00C06086"/>
    <w:rsid w:val="00C114A5"/>
    <w:rsid w:val="00C1250F"/>
    <w:rsid w:val="00C1729E"/>
    <w:rsid w:val="00C31DF3"/>
    <w:rsid w:val="00C32BE4"/>
    <w:rsid w:val="00C37B70"/>
    <w:rsid w:val="00C37CD8"/>
    <w:rsid w:val="00C63C3F"/>
    <w:rsid w:val="00C6719C"/>
    <w:rsid w:val="00C7649B"/>
    <w:rsid w:val="00CA3BDF"/>
    <w:rsid w:val="00CA4259"/>
    <w:rsid w:val="00CA4402"/>
    <w:rsid w:val="00CB1A76"/>
    <w:rsid w:val="00CC2BA1"/>
    <w:rsid w:val="00CE525D"/>
    <w:rsid w:val="00CF157B"/>
    <w:rsid w:val="00CF2354"/>
    <w:rsid w:val="00CF319C"/>
    <w:rsid w:val="00D03F64"/>
    <w:rsid w:val="00D15493"/>
    <w:rsid w:val="00D22541"/>
    <w:rsid w:val="00D23E8C"/>
    <w:rsid w:val="00D357A0"/>
    <w:rsid w:val="00D436AE"/>
    <w:rsid w:val="00D52B16"/>
    <w:rsid w:val="00D5653C"/>
    <w:rsid w:val="00D566E0"/>
    <w:rsid w:val="00D56FEA"/>
    <w:rsid w:val="00D62201"/>
    <w:rsid w:val="00D64030"/>
    <w:rsid w:val="00D642C8"/>
    <w:rsid w:val="00D7146F"/>
    <w:rsid w:val="00D71ED5"/>
    <w:rsid w:val="00D74B12"/>
    <w:rsid w:val="00D9009D"/>
    <w:rsid w:val="00DA0C35"/>
    <w:rsid w:val="00DA1B1D"/>
    <w:rsid w:val="00DA4529"/>
    <w:rsid w:val="00DA60D2"/>
    <w:rsid w:val="00DA61C1"/>
    <w:rsid w:val="00DB1BF9"/>
    <w:rsid w:val="00DC1435"/>
    <w:rsid w:val="00DC6133"/>
    <w:rsid w:val="00DC6DF5"/>
    <w:rsid w:val="00DD4E1F"/>
    <w:rsid w:val="00DD5B31"/>
    <w:rsid w:val="00DE247C"/>
    <w:rsid w:val="00DE30E3"/>
    <w:rsid w:val="00DE5790"/>
    <w:rsid w:val="00DE6F05"/>
    <w:rsid w:val="00DF07A5"/>
    <w:rsid w:val="00DF07BF"/>
    <w:rsid w:val="00DF37D6"/>
    <w:rsid w:val="00DF38DC"/>
    <w:rsid w:val="00E12E15"/>
    <w:rsid w:val="00E233CE"/>
    <w:rsid w:val="00E234A4"/>
    <w:rsid w:val="00E2448D"/>
    <w:rsid w:val="00E24916"/>
    <w:rsid w:val="00E40917"/>
    <w:rsid w:val="00E4794A"/>
    <w:rsid w:val="00E50C26"/>
    <w:rsid w:val="00E6575B"/>
    <w:rsid w:val="00E84FC8"/>
    <w:rsid w:val="00E94924"/>
    <w:rsid w:val="00E9743C"/>
    <w:rsid w:val="00EA1713"/>
    <w:rsid w:val="00EB72B5"/>
    <w:rsid w:val="00EC05B1"/>
    <w:rsid w:val="00EC6209"/>
    <w:rsid w:val="00ED46FA"/>
    <w:rsid w:val="00EE64B4"/>
    <w:rsid w:val="00F02593"/>
    <w:rsid w:val="00F17D5C"/>
    <w:rsid w:val="00F23D6F"/>
    <w:rsid w:val="00F23EC6"/>
    <w:rsid w:val="00F37817"/>
    <w:rsid w:val="00F440DA"/>
    <w:rsid w:val="00F4632C"/>
    <w:rsid w:val="00F521B0"/>
    <w:rsid w:val="00F71441"/>
    <w:rsid w:val="00F7393A"/>
    <w:rsid w:val="00F76A17"/>
    <w:rsid w:val="00F83A2F"/>
    <w:rsid w:val="00F93602"/>
    <w:rsid w:val="00F97940"/>
    <w:rsid w:val="00FB1995"/>
    <w:rsid w:val="00FC3C4D"/>
    <w:rsid w:val="00FD21A3"/>
    <w:rsid w:val="00FD2681"/>
    <w:rsid w:val="00FD5851"/>
    <w:rsid w:val="00FD799E"/>
    <w:rsid w:val="00FE0830"/>
    <w:rsid w:val="00FE10B6"/>
    <w:rsid w:val="00FE73D6"/>
    <w:rsid w:val="00FF1F4B"/>
    <w:rsid w:val="00FF24AB"/>
    <w:rsid w:val="00FF29A8"/>
    <w:rsid w:val="00FF49D7"/>
    <w:rsid w:val="00FF6951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6EF2"/>
  <w15:docId w15:val="{408ECBD9-74C7-4048-9713-771A7B6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A85BF8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A85BF8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A85BF8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A85BF8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A85BF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E4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E4330"/>
    <w:rPr>
      <w:sz w:val="22"/>
      <w:szCs w:val="22"/>
      <w:lang w:eastAsia="en-US"/>
    </w:rPr>
  </w:style>
  <w:style w:type="character" w:styleId="Fett">
    <w:name w:val="Strong"/>
    <w:uiPriority w:val="22"/>
    <w:qFormat/>
    <w:rsid w:val="00005898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F76A1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F76A1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63F45"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566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223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220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F6A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0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llerseetal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illerseetal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llerseetal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8C9E-6801-40B2-A703-77E7B6FA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Links>
    <vt:vector size="24" baseType="variant">
      <vt:variant>
        <vt:i4>8323131</vt:i4>
      </vt:variant>
      <vt:variant>
        <vt:i4>9</vt:i4>
      </vt:variant>
      <vt:variant>
        <vt:i4>0</vt:i4>
      </vt:variant>
      <vt:variant>
        <vt:i4>5</vt:i4>
      </vt:variant>
      <vt:variant>
        <vt:lpwstr>http://www.pillerseetal.at/</vt:lpwstr>
      </vt:variant>
      <vt:variant>
        <vt:lpwstr/>
      </vt:variant>
      <vt:variant>
        <vt:i4>4587627</vt:i4>
      </vt:variant>
      <vt:variant>
        <vt:i4>6</vt:i4>
      </vt:variant>
      <vt:variant>
        <vt:i4>0</vt:i4>
      </vt:variant>
      <vt:variant>
        <vt:i4>5</vt:i4>
      </vt:variant>
      <vt:variant>
        <vt:lpwstr>mailto:info@pillerseetal.at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https://www.kitzbueheler-alpen.com/de/sommer/kitzbueheler-alpen-bergsommer-opening-in-tirol.html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http://www.kitzbueheler-alpen.com/de/pillerseetal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Judith Kunz</cp:lastModifiedBy>
  <cp:revision>94</cp:revision>
  <cp:lastPrinted>2023-04-25T10:44:00Z</cp:lastPrinted>
  <dcterms:created xsi:type="dcterms:W3CDTF">2022-02-15T08:52:00Z</dcterms:created>
  <dcterms:modified xsi:type="dcterms:W3CDTF">2024-10-21T06:58:00Z</dcterms:modified>
</cp:coreProperties>
</file>