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A099" w14:textId="77777777" w:rsidR="00B80C7F" w:rsidRPr="00D86F1D" w:rsidRDefault="00784573" w:rsidP="007A7AFA">
      <w:pPr>
        <w:spacing w:line="315" w:lineRule="atLeast"/>
        <w:ind w:left="993" w:right="1212"/>
        <w:jc w:val="center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C8BC6" wp14:editId="00EB096B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520EE4">
        <w:rPr>
          <w:noProof/>
          <w:lang w:eastAsia="de-DE"/>
        </w:rPr>
        <w:drawing>
          <wp:inline distT="0" distB="0" distL="0" distR="0" wp14:anchorId="53D50338" wp14:editId="2DE961C6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F" w:rsidRPr="00A75335">
        <w:tab/>
      </w:r>
      <w:r w:rsidR="00B80C7F" w:rsidRPr="00A75335">
        <w:tab/>
      </w:r>
      <w:r w:rsidR="00B80C7F" w:rsidRPr="00A75335">
        <w:tab/>
      </w:r>
      <w:r w:rsidR="00B80C7F" w:rsidRPr="00A75335">
        <w:tab/>
        <w:t xml:space="preserve">        </w:t>
      </w:r>
      <w:r w:rsidR="00B80C7F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B80C7F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52D6BE6F" w14:textId="77777777" w:rsidR="00B80C7F" w:rsidRDefault="00B80C7F" w:rsidP="00B80C7F"/>
    <w:p w14:paraId="773573F6" w14:textId="1A38D6E6" w:rsidR="00C90ABA" w:rsidRPr="00132C89" w:rsidRDefault="00C90ABA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482256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Alta Badia</w:t>
      </w:r>
    </w:p>
    <w:p w14:paraId="216DF6FC" w14:textId="6F65B582" w:rsidR="001233CA" w:rsidRPr="00132C89" w:rsidRDefault="007F1720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8</w:t>
      </w:r>
      <w:r w:rsidR="002B281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 w:rsidR="009F3712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September</w:t>
      </w:r>
      <w:r w:rsidR="00482256" w:rsidRPr="00132C89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 w:rsidR="00FC2250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5</w:t>
      </w:r>
    </w:p>
    <w:p w14:paraId="07895C04" w14:textId="77777777" w:rsidR="00132C89" w:rsidRDefault="00132C89" w:rsidP="00132C89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0293A472" w14:textId="3D6807B4" w:rsidR="00D532F2" w:rsidRDefault="00EF4B98" w:rsidP="000034EF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 xml:space="preserve">Tradition in ihrer eindrucksvollsten Form: </w:t>
      </w:r>
      <w:proofErr w:type="spellStart"/>
      <w:r w:rsidRPr="00EF4B98">
        <w:rPr>
          <w:rFonts w:ascii="Arial" w:eastAsia="Times New Roman" w:hAnsi="Arial" w:cs="Arial"/>
          <w:b/>
          <w:color w:val="000000"/>
          <w:lang w:eastAsia="de-DE"/>
        </w:rPr>
        <w:t>Leonardiritt</w:t>
      </w:r>
      <w:proofErr w:type="spellEnd"/>
      <w:r w:rsidRPr="00EF4B98">
        <w:rPr>
          <w:rFonts w:ascii="Arial" w:eastAsia="Times New Roman" w:hAnsi="Arial" w:cs="Arial"/>
          <w:b/>
          <w:color w:val="000000"/>
          <w:lang w:eastAsia="de-DE"/>
        </w:rPr>
        <w:t xml:space="preserve"> in Alta Badia</w:t>
      </w:r>
    </w:p>
    <w:p w14:paraId="717841C8" w14:textId="76F23975" w:rsidR="002B2811" w:rsidRPr="005A08C1" w:rsidRDefault="00132C89" w:rsidP="003F0D00">
      <w:pPr>
        <w:tabs>
          <w:tab w:val="left" w:pos="1418"/>
        </w:tabs>
        <w:spacing w:after="0" w:line="240" w:lineRule="auto"/>
        <w:ind w:left="993" w:right="1070"/>
        <w:jc w:val="both"/>
        <w:rPr>
          <w:rFonts w:ascii="Arial" w:eastAsia="Times New Roman" w:hAnsi="Arial" w:cs="Arial"/>
          <w:bCs/>
          <w:lang w:eastAsia="ar-SA"/>
        </w:rPr>
      </w:pPr>
      <w:r w:rsidRPr="00E056FA">
        <w:rPr>
          <w:rFonts w:ascii="Arial" w:eastAsia="Times New Roman" w:hAnsi="Arial" w:cs="Arial"/>
          <w:bCs/>
          <w:lang w:eastAsia="ar-SA"/>
        </w:rPr>
        <w:t>(</w:t>
      </w:r>
      <w:r>
        <w:rPr>
          <w:rFonts w:ascii="Arial" w:eastAsia="Times New Roman" w:hAnsi="Arial" w:cs="Arial"/>
          <w:bCs/>
          <w:lang w:eastAsia="ar-SA"/>
        </w:rPr>
        <w:t xml:space="preserve">Alta </w:t>
      </w:r>
      <w:r w:rsidRPr="00E056FA">
        <w:rPr>
          <w:rFonts w:ascii="Arial" w:eastAsia="Times New Roman" w:hAnsi="Arial" w:cs="Arial"/>
          <w:bCs/>
          <w:lang w:eastAsia="ar-SA"/>
        </w:rPr>
        <w:t>Badia)</w:t>
      </w:r>
      <w:r w:rsidR="00F00548">
        <w:rPr>
          <w:rFonts w:ascii="Arial" w:eastAsia="Times New Roman" w:hAnsi="Arial" w:cs="Arial"/>
          <w:bCs/>
          <w:lang w:eastAsia="ar-SA"/>
        </w:rPr>
        <w:t xml:space="preserve"> 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Jedes Jahr im Herbst, </w:t>
      </w:r>
      <w:r w:rsidR="00EF4B98">
        <w:rPr>
          <w:rFonts w:ascii="Arial" w:eastAsia="Times New Roman" w:hAnsi="Arial" w:cs="Arial"/>
          <w:bCs/>
          <w:lang w:eastAsia="ar-SA"/>
        </w:rPr>
        <w:t xml:space="preserve">konkret 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in der zweiten Novemberwoche, lockt der </w:t>
      </w:r>
      <w:proofErr w:type="spellStart"/>
      <w:r w:rsidR="007F1720" w:rsidRPr="007F1720">
        <w:rPr>
          <w:rFonts w:ascii="Arial" w:eastAsia="Times New Roman" w:hAnsi="Arial" w:cs="Arial"/>
          <w:bCs/>
          <w:lang w:eastAsia="ar-SA"/>
        </w:rPr>
        <w:t>Leonardiritt</w:t>
      </w:r>
      <w:proofErr w:type="spellEnd"/>
      <w:r w:rsidR="007F1720">
        <w:rPr>
          <w:rFonts w:ascii="Arial" w:eastAsia="Times New Roman" w:hAnsi="Arial" w:cs="Arial"/>
          <w:bCs/>
          <w:lang w:eastAsia="ar-SA"/>
        </w:rPr>
        <w:t xml:space="preserve"> –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 auf</w:t>
      </w:r>
      <w:r w:rsidR="007F1720"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 w:rsidR="007F1720">
        <w:rPr>
          <w:rFonts w:ascii="Arial" w:eastAsia="Times New Roman" w:hAnsi="Arial" w:cs="Arial"/>
          <w:bCs/>
          <w:lang w:eastAsia="ar-SA"/>
        </w:rPr>
        <w:t>l</w:t>
      </w:r>
      <w:r w:rsidR="007F1720" w:rsidRPr="007F1720">
        <w:rPr>
          <w:rFonts w:ascii="Arial" w:eastAsia="Times New Roman" w:hAnsi="Arial" w:cs="Arial"/>
          <w:bCs/>
          <w:lang w:eastAsia="ar-SA"/>
        </w:rPr>
        <w:t>adinisch</w:t>
      </w:r>
      <w:proofErr w:type="spellEnd"/>
      <w:r w:rsidR="007F1720" w:rsidRPr="007F1720">
        <w:rPr>
          <w:rFonts w:ascii="Arial" w:eastAsia="Times New Roman" w:hAnsi="Arial" w:cs="Arial"/>
          <w:bCs/>
          <w:lang w:eastAsia="ar-SA"/>
        </w:rPr>
        <w:t xml:space="preserve"> </w:t>
      </w:r>
      <w:r w:rsidR="007F1720">
        <w:rPr>
          <w:rFonts w:ascii="Arial" w:eastAsia="Times New Roman" w:hAnsi="Arial" w:cs="Arial"/>
          <w:bCs/>
          <w:lang w:eastAsia="ar-SA"/>
        </w:rPr>
        <w:t>„</w:t>
      </w:r>
      <w:proofErr w:type="spellStart"/>
      <w:r w:rsidR="007F1720" w:rsidRPr="007F1720">
        <w:rPr>
          <w:rFonts w:ascii="Arial" w:eastAsia="Times New Roman" w:hAnsi="Arial" w:cs="Arial"/>
          <w:bCs/>
          <w:lang w:eastAsia="ar-SA"/>
        </w:rPr>
        <w:t>Rait</w:t>
      </w:r>
      <w:proofErr w:type="spellEnd"/>
      <w:r w:rsidR="007F1720" w:rsidRPr="007F1720">
        <w:rPr>
          <w:rFonts w:ascii="Arial" w:eastAsia="Times New Roman" w:hAnsi="Arial" w:cs="Arial"/>
          <w:bCs/>
          <w:lang w:eastAsia="ar-SA"/>
        </w:rPr>
        <w:t xml:space="preserve"> de San </w:t>
      </w:r>
      <w:proofErr w:type="spellStart"/>
      <w:r w:rsidR="007F1720" w:rsidRPr="007F1720">
        <w:rPr>
          <w:rFonts w:ascii="Arial" w:eastAsia="Times New Roman" w:hAnsi="Arial" w:cs="Arial"/>
          <w:bCs/>
          <w:lang w:eastAsia="ar-SA"/>
        </w:rPr>
        <w:t>Linert</w:t>
      </w:r>
      <w:proofErr w:type="spellEnd"/>
      <w:r w:rsidR="007F1720">
        <w:rPr>
          <w:rFonts w:ascii="Arial" w:eastAsia="Times New Roman" w:hAnsi="Arial" w:cs="Arial"/>
          <w:bCs/>
          <w:lang w:eastAsia="ar-SA"/>
        </w:rPr>
        <w:t xml:space="preserve">“ – </w:t>
      </w:r>
      <w:r w:rsidR="007F1720" w:rsidRPr="007F1720">
        <w:rPr>
          <w:rFonts w:ascii="Arial" w:eastAsia="Times New Roman" w:hAnsi="Arial" w:cs="Arial"/>
          <w:bCs/>
          <w:lang w:eastAsia="ar-SA"/>
        </w:rPr>
        <w:t>nach</w:t>
      </w:r>
      <w:r w:rsidR="007F1720">
        <w:rPr>
          <w:rFonts w:ascii="Arial" w:eastAsia="Times New Roman" w:hAnsi="Arial" w:cs="Arial"/>
          <w:bCs/>
          <w:lang w:eastAsia="ar-SA"/>
        </w:rPr>
        <w:t xml:space="preserve"> 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Alta Badia. In der </w:t>
      </w:r>
      <w:r w:rsidR="007F1720">
        <w:rPr>
          <w:rFonts w:ascii="Arial" w:eastAsia="Times New Roman" w:hAnsi="Arial" w:cs="Arial"/>
          <w:bCs/>
          <w:lang w:eastAsia="ar-SA"/>
        </w:rPr>
        <w:t>kleinen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 Gemeinde Badia feiert die Tradition </w:t>
      </w:r>
      <w:r w:rsidR="00C2617F">
        <w:rPr>
          <w:rFonts w:ascii="Arial" w:eastAsia="Times New Roman" w:hAnsi="Arial" w:cs="Arial"/>
          <w:bCs/>
          <w:lang w:eastAsia="ar-SA"/>
        </w:rPr>
        <w:t xml:space="preserve">am 9. November 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ihre 25. </w:t>
      </w:r>
      <w:r w:rsidR="007F1720">
        <w:rPr>
          <w:rFonts w:ascii="Arial" w:eastAsia="Times New Roman" w:hAnsi="Arial" w:cs="Arial"/>
          <w:bCs/>
          <w:lang w:eastAsia="ar-SA"/>
        </w:rPr>
        <w:t>Ausgabe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: ein Pferde- und Trachtenumzug zu Ehren des Hl. Leonhard von Limoges, Schutzpatron der Pferde, </w:t>
      </w:r>
      <w:r w:rsidR="007F1720">
        <w:rPr>
          <w:rFonts w:ascii="Arial" w:eastAsia="Times New Roman" w:hAnsi="Arial" w:cs="Arial"/>
          <w:bCs/>
          <w:lang w:eastAsia="ar-SA"/>
        </w:rPr>
        <w:t xml:space="preserve">der </w:t>
      </w:r>
      <w:r w:rsidR="007F1720" w:rsidRPr="007F1720">
        <w:rPr>
          <w:rFonts w:ascii="Arial" w:eastAsia="Times New Roman" w:hAnsi="Arial" w:cs="Arial"/>
          <w:bCs/>
          <w:lang w:eastAsia="ar-SA"/>
        </w:rPr>
        <w:t>Reiter und des Viehs</w:t>
      </w:r>
      <w:r w:rsidR="007F1720">
        <w:rPr>
          <w:rFonts w:ascii="Arial" w:eastAsia="Times New Roman" w:hAnsi="Arial" w:cs="Arial"/>
          <w:bCs/>
          <w:lang w:eastAsia="ar-SA"/>
        </w:rPr>
        <w:t xml:space="preserve">. </w:t>
      </w:r>
      <w:r w:rsidR="00C2617F">
        <w:rPr>
          <w:rFonts w:ascii="Arial" w:eastAsia="Times New Roman" w:hAnsi="Arial" w:cs="Arial"/>
          <w:bCs/>
          <w:lang w:eastAsia="ar-SA"/>
        </w:rPr>
        <w:t>Besucher erwartet ein lebendiges Fest, bei dem</w:t>
      </w:r>
      <w:r w:rsidR="007F1720">
        <w:rPr>
          <w:rFonts w:ascii="Arial" w:eastAsia="Times New Roman" w:hAnsi="Arial" w:cs="Arial"/>
          <w:bCs/>
          <w:lang w:eastAsia="ar-SA"/>
        </w:rPr>
        <w:t xml:space="preserve"> k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unstvoll geschmückte Noriker und Haflinger, verzierte Wagen und </w:t>
      </w:r>
      <w:r w:rsidR="00C2617F">
        <w:rPr>
          <w:rFonts w:ascii="Arial" w:eastAsia="Times New Roman" w:hAnsi="Arial" w:cs="Arial"/>
          <w:bCs/>
          <w:lang w:eastAsia="ar-SA"/>
        </w:rPr>
        <w:t>das typische „</w:t>
      </w:r>
      <w:r w:rsidR="00C2617F" w:rsidRPr="007F1720">
        <w:rPr>
          <w:rFonts w:ascii="Arial" w:eastAsia="Times New Roman" w:hAnsi="Arial" w:cs="Arial"/>
          <w:bCs/>
          <w:lang w:eastAsia="ar-SA"/>
        </w:rPr>
        <w:t>Törggelen</w:t>
      </w:r>
      <w:r w:rsidR="00C2617F">
        <w:rPr>
          <w:rFonts w:ascii="Arial" w:eastAsia="Times New Roman" w:hAnsi="Arial" w:cs="Arial"/>
          <w:bCs/>
          <w:lang w:eastAsia="ar-SA"/>
        </w:rPr>
        <w:t>“</w:t>
      </w:r>
      <w:r w:rsidR="00C2617F" w:rsidRPr="007F1720">
        <w:rPr>
          <w:rFonts w:ascii="Arial" w:eastAsia="Times New Roman" w:hAnsi="Arial" w:cs="Arial"/>
          <w:bCs/>
          <w:lang w:eastAsia="ar-SA"/>
        </w:rPr>
        <w:t xml:space="preserve"> </w:t>
      </w:r>
      <w:r w:rsidR="00C2617F">
        <w:rPr>
          <w:rFonts w:ascii="Arial" w:eastAsia="Times New Roman" w:hAnsi="Arial" w:cs="Arial"/>
          <w:bCs/>
          <w:lang w:eastAsia="ar-SA"/>
        </w:rPr>
        <w:t xml:space="preserve">mit gerösteten 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Kastanien und </w:t>
      </w:r>
      <w:r w:rsidR="00C2617F">
        <w:rPr>
          <w:rFonts w:ascii="Arial" w:eastAsia="Times New Roman" w:hAnsi="Arial" w:cs="Arial"/>
          <w:bCs/>
          <w:lang w:eastAsia="ar-SA"/>
        </w:rPr>
        <w:t xml:space="preserve">gutem </w:t>
      </w:r>
      <w:r w:rsidR="007F1720" w:rsidRPr="007F1720">
        <w:rPr>
          <w:rFonts w:ascii="Arial" w:eastAsia="Times New Roman" w:hAnsi="Arial" w:cs="Arial"/>
          <w:bCs/>
          <w:lang w:eastAsia="ar-SA"/>
        </w:rPr>
        <w:t>Wein</w:t>
      </w:r>
      <w:r w:rsidR="007F1720">
        <w:rPr>
          <w:rFonts w:ascii="Arial" w:eastAsia="Times New Roman" w:hAnsi="Arial" w:cs="Arial"/>
          <w:bCs/>
          <w:lang w:eastAsia="ar-SA"/>
        </w:rPr>
        <w:t xml:space="preserve"> </w:t>
      </w:r>
      <w:r w:rsidR="00C2617F">
        <w:rPr>
          <w:rFonts w:ascii="Arial" w:eastAsia="Times New Roman" w:hAnsi="Arial" w:cs="Arial"/>
          <w:bCs/>
          <w:lang w:eastAsia="ar-SA"/>
        </w:rPr>
        <w:t xml:space="preserve">dazugehören 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– </w:t>
      </w:r>
      <w:r w:rsidR="007F1720">
        <w:rPr>
          <w:rFonts w:ascii="Arial" w:eastAsia="Times New Roman" w:hAnsi="Arial" w:cs="Arial"/>
          <w:bCs/>
          <w:lang w:eastAsia="ar-SA"/>
        </w:rPr>
        <w:t xml:space="preserve">alles </w:t>
      </w:r>
      <w:r w:rsidR="007F1720" w:rsidRPr="007F1720">
        <w:rPr>
          <w:rFonts w:ascii="Arial" w:eastAsia="Times New Roman" w:hAnsi="Arial" w:cs="Arial"/>
          <w:bCs/>
          <w:lang w:eastAsia="ar-SA"/>
        </w:rPr>
        <w:t xml:space="preserve">vor der beeindruckenden Kulisse des </w:t>
      </w:r>
      <w:proofErr w:type="spellStart"/>
      <w:r w:rsidR="007F1720" w:rsidRPr="007F1720">
        <w:rPr>
          <w:rFonts w:ascii="Arial" w:eastAsia="Times New Roman" w:hAnsi="Arial" w:cs="Arial"/>
          <w:bCs/>
          <w:lang w:eastAsia="ar-SA"/>
        </w:rPr>
        <w:t>Heiligkreuzkofels</w:t>
      </w:r>
      <w:proofErr w:type="spellEnd"/>
      <w:r w:rsidR="007F1720">
        <w:rPr>
          <w:rFonts w:ascii="Arial" w:eastAsia="Times New Roman" w:hAnsi="Arial" w:cs="Arial"/>
          <w:bCs/>
          <w:lang w:eastAsia="ar-SA"/>
        </w:rPr>
        <w:t xml:space="preserve">. </w:t>
      </w:r>
      <w:r w:rsidR="00A44E5A">
        <w:rPr>
          <w:rFonts w:ascii="Arial" w:eastAsia="Times New Roman" w:hAnsi="Arial" w:cs="Arial"/>
          <w:bCs/>
          <w:lang w:eastAsia="ar-SA"/>
        </w:rPr>
        <w:t xml:space="preserve">Bereits am Samstagabend stimmen sich Gäste und Einheimische </w:t>
      </w:r>
      <w:r w:rsidR="00A44E5A" w:rsidRPr="00A44E5A">
        <w:rPr>
          <w:rFonts w:ascii="Arial" w:eastAsia="Times New Roman" w:hAnsi="Arial" w:cs="Arial"/>
          <w:bCs/>
          <w:lang w:eastAsia="ar-SA"/>
        </w:rPr>
        <w:t xml:space="preserve">mit </w:t>
      </w:r>
      <w:proofErr w:type="spellStart"/>
      <w:r w:rsidR="00A44E5A" w:rsidRPr="00A44E5A">
        <w:rPr>
          <w:rFonts w:ascii="Arial" w:eastAsia="Times New Roman" w:hAnsi="Arial" w:cs="Arial"/>
          <w:bCs/>
          <w:lang w:eastAsia="ar-SA"/>
        </w:rPr>
        <w:t>ladinischer</w:t>
      </w:r>
      <w:proofErr w:type="spellEnd"/>
      <w:r w:rsidR="00A44E5A" w:rsidRPr="00A44E5A">
        <w:rPr>
          <w:rFonts w:ascii="Arial" w:eastAsia="Times New Roman" w:hAnsi="Arial" w:cs="Arial"/>
          <w:bCs/>
          <w:lang w:eastAsia="ar-SA"/>
        </w:rPr>
        <w:t xml:space="preserve"> Livemusik und regionalen Köstlichkeiten im Festzelt</w:t>
      </w:r>
      <w:r w:rsidR="00A44E5A">
        <w:rPr>
          <w:rFonts w:ascii="Arial" w:eastAsia="Times New Roman" w:hAnsi="Arial" w:cs="Arial"/>
          <w:bCs/>
          <w:lang w:eastAsia="ar-SA"/>
        </w:rPr>
        <w:t xml:space="preserve"> ein. Der Sonntag startet </w:t>
      </w:r>
      <w:r w:rsidR="00647DFD">
        <w:rPr>
          <w:rFonts w:ascii="Arial" w:eastAsia="Times New Roman" w:hAnsi="Arial" w:cs="Arial"/>
          <w:bCs/>
          <w:lang w:eastAsia="ar-SA"/>
        </w:rPr>
        <w:t xml:space="preserve">dann </w:t>
      </w:r>
      <w:r w:rsidR="00A44E5A" w:rsidRPr="00A44E5A">
        <w:rPr>
          <w:rFonts w:ascii="Arial" w:eastAsia="Times New Roman" w:hAnsi="Arial" w:cs="Arial"/>
          <w:bCs/>
          <w:lang w:eastAsia="ar-SA"/>
        </w:rPr>
        <w:t xml:space="preserve">mit </w:t>
      </w:r>
      <w:r w:rsidR="00A44E5A">
        <w:rPr>
          <w:rFonts w:ascii="Arial" w:eastAsia="Times New Roman" w:hAnsi="Arial" w:cs="Arial"/>
          <w:bCs/>
          <w:lang w:eastAsia="ar-SA"/>
        </w:rPr>
        <w:t xml:space="preserve">der </w:t>
      </w:r>
      <w:r w:rsidR="00A44E5A" w:rsidRPr="00A44E5A">
        <w:rPr>
          <w:rFonts w:ascii="Arial" w:eastAsia="Times New Roman" w:hAnsi="Arial" w:cs="Arial"/>
          <w:bCs/>
          <w:lang w:eastAsia="ar-SA"/>
        </w:rPr>
        <w:t>Heiligen Messe um 9</w:t>
      </w:r>
      <w:r w:rsidR="00A44E5A">
        <w:rPr>
          <w:rFonts w:ascii="Arial" w:eastAsia="Times New Roman" w:hAnsi="Arial" w:cs="Arial"/>
          <w:bCs/>
          <w:lang w:eastAsia="ar-SA"/>
        </w:rPr>
        <w:t>.</w:t>
      </w:r>
      <w:r w:rsidR="00A44E5A" w:rsidRPr="00A44E5A">
        <w:rPr>
          <w:rFonts w:ascii="Arial" w:eastAsia="Times New Roman" w:hAnsi="Arial" w:cs="Arial"/>
          <w:bCs/>
          <w:lang w:eastAsia="ar-SA"/>
        </w:rPr>
        <w:t>30 Uhr</w:t>
      </w:r>
      <w:r w:rsidR="00A44E5A">
        <w:rPr>
          <w:rFonts w:ascii="Arial" w:eastAsia="Times New Roman" w:hAnsi="Arial" w:cs="Arial"/>
          <w:bCs/>
          <w:lang w:eastAsia="ar-SA"/>
        </w:rPr>
        <w:t xml:space="preserve">, bevor </w:t>
      </w:r>
      <w:r w:rsidR="00647DFD">
        <w:rPr>
          <w:rFonts w:ascii="Arial" w:eastAsia="Times New Roman" w:hAnsi="Arial" w:cs="Arial"/>
          <w:bCs/>
          <w:lang w:eastAsia="ar-SA"/>
        </w:rPr>
        <w:t xml:space="preserve">sich </w:t>
      </w:r>
      <w:r w:rsidR="00A44E5A">
        <w:rPr>
          <w:rFonts w:ascii="Arial" w:eastAsia="Times New Roman" w:hAnsi="Arial" w:cs="Arial"/>
          <w:bCs/>
          <w:lang w:eastAsia="ar-SA"/>
        </w:rPr>
        <w:t xml:space="preserve">um 10.45 Uhr alle Augen auf die prächtigen Pferde </w:t>
      </w:r>
      <w:r w:rsidR="00647DFD">
        <w:rPr>
          <w:rFonts w:ascii="Arial" w:eastAsia="Times New Roman" w:hAnsi="Arial" w:cs="Arial"/>
          <w:bCs/>
          <w:lang w:eastAsia="ar-SA"/>
        </w:rPr>
        <w:t xml:space="preserve">richten, die begleitet von </w:t>
      </w:r>
      <w:r w:rsidR="00FB36FC">
        <w:rPr>
          <w:rFonts w:ascii="Arial" w:eastAsia="Times New Roman" w:hAnsi="Arial" w:cs="Arial"/>
          <w:bCs/>
          <w:lang w:eastAsia="ar-SA"/>
        </w:rPr>
        <w:t>lokalen</w:t>
      </w:r>
      <w:r w:rsidR="00647DFD" w:rsidRPr="00647DFD">
        <w:rPr>
          <w:rFonts w:ascii="Arial" w:eastAsia="Times New Roman" w:hAnsi="Arial" w:cs="Arial"/>
          <w:bCs/>
          <w:lang w:eastAsia="ar-SA"/>
        </w:rPr>
        <w:t xml:space="preserve"> Musik- und Volkstanzgruppen</w:t>
      </w:r>
      <w:r w:rsidR="00647DFD">
        <w:rPr>
          <w:rFonts w:ascii="Arial" w:eastAsia="Times New Roman" w:hAnsi="Arial" w:cs="Arial"/>
          <w:bCs/>
          <w:lang w:eastAsia="ar-SA"/>
        </w:rPr>
        <w:t xml:space="preserve"> durch die Straßen ziehen. </w:t>
      </w:r>
      <w:r w:rsidR="00893FD1">
        <w:rPr>
          <w:rFonts w:ascii="Arial" w:eastAsia="Times New Roman" w:hAnsi="Arial" w:cs="Arial"/>
          <w:bCs/>
          <w:lang w:eastAsia="ar-SA"/>
        </w:rPr>
        <w:t>Der kirchliche Segen für die</w:t>
      </w:r>
      <w:r w:rsidR="00647DFD">
        <w:rPr>
          <w:rFonts w:ascii="Arial" w:eastAsia="Times New Roman" w:hAnsi="Arial" w:cs="Arial"/>
          <w:bCs/>
          <w:lang w:eastAsia="ar-SA"/>
        </w:rPr>
        <w:t xml:space="preserve"> Tiere </w:t>
      </w:r>
      <w:r w:rsidR="00893FD1">
        <w:rPr>
          <w:rFonts w:ascii="Arial" w:eastAsia="Times New Roman" w:hAnsi="Arial" w:cs="Arial"/>
          <w:bCs/>
          <w:lang w:eastAsia="ar-SA"/>
        </w:rPr>
        <w:t xml:space="preserve">markiert den Höhepunkt </w:t>
      </w:r>
      <w:r w:rsidR="00647DFD">
        <w:rPr>
          <w:rFonts w:ascii="Arial" w:eastAsia="Times New Roman" w:hAnsi="Arial" w:cs="Arial"/>
          <w:bCs/>
          <w:lang w:eastAsia="ar-SA"/>
        </w:rPr>
        <w:t xml:space="preserve">des Wochenendes. </w:t>
      </w:r>
      <w:r w:rsidR="00EF4B98">
        <w:rPr>
          <w:rFonts w:ascii="Arial" w:eastAsia="Times New Roman" w:hAnsi="Arial" w:cs="Arial"/>
          <w:bCs/>
          <w:lang w:eastAsia="ar-SA"/>
        </w:rPr>
        <w:t>Nicht verpassen sollten Besucher auch</w:t>
      </w:r>
      <w:r w:rsidR="00647DFD" w:rsidRPr="00647DFD">
        <w:rPr>
          <w:rFonts w:ascii="Arial" w:eastAsia="Times New Roman" w:hAnsi="Arial" w:cs="Arial"/>
          <w:bCs/>
          <w:lang w:eastAsia="ar-SA"/>
        </w:rPr>
        <w:t xml:space="preserve"> die mittelalterlich inspirierte </w:t>
      </w:r>
      <w:r w:rsidR="00647DFD">
        <w:rPr>
          <w:rFonts w:ascii="Arial" w:eastAsia="Times New Roman" w:hAnsi="Arial" w:cs="Arial"/>
          <w:bCs/>
          <w:lang w:eastAsia="ar-SA"/>
        </w:rPr>
        <w:t>„</w:t>
      </w:r>
      <w:r w:rsidR="00647DFD" w:rsidRPr="00647DFD">
        <w:rPr>
          <w:rFonts w:ascii="Arial" w:eastAsia="Times New Roman" w:hAnsi="Arial" w:cs="Arial"/>
          <w:bCs/>
          <w:lang w:eastAsia="ar-SA"/>
        </w:rPr>
        <w:t>Oswald von Wolkenstein</w:t>
      </w:r>
      <w:r w:rsidR="00647DFD">
        <w:rPr>
          <w:rFonts w:ascii="Arial" w:eastAsia="Times New Roman" w:hAnsi="Arial" w:cs="Arial"/>
          <w:bCs/>
          <w:lang w:eastAsia="ar-SA"/>
        </w:rPr>
        <w:t xml:space="preserve"> </w:t>
      </w:r>
      <w:r w:rsidR="00647DFD" w:rsidRPr="00647DFD">
        <w:rPr>
          <w:rFonts w:ascii="Arial" w:eastAsia="Times New Roman" w:hAnsi="Arial" w:cs="Arial"/>
          <w:bCs/>
          <w:lang w:eastAsia="ar-SA"/>
        </w:rPr>
        <w:t>Ritt</w:t>
      </w:r>
      <w:r w:rsidR="00647DFD">
        <w:rPr>
          <w:rFonts w:ascii="Arial" w:eastAsia="Times New Roman" w:hAnsi="Arial" w:cs="Arial"/>
          <w:bCs/>
          <w:lang w:eastAsia="ar-SA"/>
        </w:rPr>
        <w:t xml:space="preserve"> S</w:t>
      </w:r>
      <w:r w:rsidR="00647DFD" w:rsidRPr="00647DFD">
        <w:rPr>
          <w:rFonts w:ascii="Arial" w:eastAsia="Times New Roman" w:hAnsi="Arial" w:cs="Arial"/>
          <w:bCs/>
          <w:lang w:eastAsia="ar-SA"/>
        </w:rPr>
        <w:t>how</w:t>
      </w:r>
      <w:r w:rsidR="00647DFD">
        <w:rPr>
          <w:rFonts w:ascii="Arial" w:eastAsia="Times New Roman" w:hAnsi="Arial" w:cs="Arial"/>
          <w:bCs/>
          <w:lang w:eastAsia="ar-SA"/>
        </w:rPr>
        <w:t>“</w:t>
      </w:r>
      <w:r w:rsidR="00647DFD" w:rsidRPr="00647DFD">
        <w:rPr>
          <w:rFonts w:ascii="Arial" w:eastAsia="Times New Roman" w:hAnsi="Arial" w:cs="Arial"/>
          <w:bCs/>
          <w:lang w:eastAsia="ar-SA"/>
        </w:rPr>
        <w:t>, bei der</w:t>
      </w:r>
      <w:r w:rsidR="00647DFD">
        <w:rPr>
          <w:rFonts w:ascii="Arial" w:eastAsia="Times New Roman" w:hAnsi="Arial" w:cs="Arial"/>
          <w:bCs/>
          <w:lang w:eastAsia="ar-SA"/>
        </w:rPr>
        <w:t xml:space="preserve"> Reiter</w:t>
      </w:r>
      <w:r w:rsidR="00647DFD" w:rsidRPr="00647DFD">
        <w:rPr>
          <w:rFonts w:ascii="Arial" w:eastAsia="Times New Roman" w:hAnsi="Arial" w:cs="Arial"/>
          <w:bCs/>
          <w:lang w:eastAsia="ar-SA"/>
        </w:rPr>
        <w:t xml:space="preserve"> i</w:t>
      </w:r>
      <w:r w:rsidR="00647DFD">
        <w:rPr>
          <w:rFonts w:ascii="Arial" w:eastAsia="Times New Roman" w:hAnsi="Arial" w:cs="Arial"/>
          <w:bCs/>
          <w:lang w:eastAsia="ar-SA"/>
        </w:rPr>
        <w:t>m</w:t>
      </w:r>
      <w:r w:rsidR="00647DFD" w:rsidRPr="00647DFD">
        <w:rPr>
          <w:rFonts w:ascii="Arial" w:eastAsia="Times New Roman" w:hAnsi="Arial" w:cs="Arial"/>
          <w:bCs/>
          <w:lang w:eastAsia="ar-SA"/>
        </w:rPr>
        <w:t xml:space="preserve"> Turnier gegeneinander antreten und um die begehrte </w:t>
      </w:r>
      <w:proofErr w:type="spellStart"/>
      <w:r w:rsidR="00647DFD" w:rsidRPr="00647DFD">
        <w:rPr>
          <w:rFonts w:ascii="Arial" w:eastAsia="Times New Roman" w:hAnsi="Arial" w:cs="Arial"/>
          <w:bCs/>
          <w:lang w:eastAsia="ar-SA"/>
        </w:rPr>
        <w:t>Leonardi</w:t>
      </w:r>
      <w:proofErr w:type="spellEnd"/>
      <w:r w:rsidR="00647DFD" w:rsidRPr="00647DFD">
        <w:rPr>
          <w:rFonts w:ascii="Arial" w:eastAsia="Times New Roman" w:hAnsi="Arial" w:cs="Arial"/>
          <w:bCs/>
          <w:lang w:eastAsia="ar-SA"/>
        </w:rPr>
        <w:t>-Trophäe kämpfen</w:t>
      </w:r>
      <w:r w:rsidR="00647DFD">
        <w:rPr>
          <w:rFonts w:ascii="Arial" w:eastAsia="Times New Roman" w:hAnsi="Arial" w:cs="Arial"/>
          <w:bCs/>
          <w:lang w:eastAsia="ar-SA"/>
        </w:rPr>
        <w:t xml:space="preserve">. </w:t>
      </w:r>
      <w:hyperlink r:id="rId7" w:history="1">
        <w:r w:rsidR="00647DFD" w:rsidRPr="00420261">
          <w:rPr>
            <w:rStyle w:val="Hyperlink"/>
            <w:rFonts w:ascii="Arial" w:eastAsia="Times New Roman" w:hAnsi="Arial" w:cs="Arial"/>
            <w:bCs/>
            <w:lang w:eastAsia="ar-SA"/>
          </w:rPr>
          <w:t>www.altabadia.org</w:t>
        </w:r>
      </w:hyperlink>
    </w:p>
    <w:sectPr w:rsidR="002B2811" w:rsidRPr="005A08C1" w:rsidSect="003A5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90F4" w14:textId="77777777" w:rsidR="00684C29" w:rsidRDefault="00684C29">
      <w:pPr>
        <w:spacing w:after="0" w:line="240" w:lineRule="auto"/>
      </w:pPr>
      <w:r>
        <w:separator/>
      </w:r>
    </w:p>
  </w:endnote>
  <w:endnote w:type="continuationSeparator" w:id="0">
    <w:p w14:paraId="08BD38D7" w14:textId="77777777" w:rsidR="00684C29" w:rsidRDefault="006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D32D" w14:textId="77777777" w:rsidR="00203215" w:rsidRDefault="002032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3290C2DE" w:rsidR="003A5116" w:rsidRPr="00077716" w:rsidRDefault="00C24B7A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>
      <w:rPr>
        <w:b/>
        <w:color w:val="40A0C6"/>
        <w:sz w:val="18"/>
        <w:szCs w:val="18"/>
        <w:lang w:val="fr-FR"/>
      </w:rPr>
      <w:t>kunz</w:t>
    </w:r>
    <w:r w:rsidR="003A5116"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6ACB" w14:textId="77777777" w:rsidR="00203215" w:rsidRDefault="002032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EA5B" w14:textId="77777777" w:rsidR="00684C29" w:rsidRDefault="00684C29">
      <w:pPr>
        <w:spacing w:after="0" w:line="240" w:lineRule="auto"/>
      </w:pPr>
      <w:r>
        <w:separator/>
      </w:r>
    </w:p>
  </w:footnote>
  <w:footnote w:type="continuationSeparator" w:id="0">
    <w:p w14:paraId="2D7ADB54" w14:textId="77777777" w:rsidR="00684C29" w:rsidRDefault="0068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D6A1" w14:textId="77777777" w:rsidR="00203215" w:rsidRDefault="002032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226A" w14:textId="77777777" w:rsidR="00203215" w:rsidRDefault="002032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5E91" w14:textId="77777777" w:rsidR="00203215" w:rsidRDefault="002032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00C2A"/>
    <w:rsid w:val="000034EF"/>
    <w:rsid w:val="000222FE"/>
    <w:rsid w:val="00027F35"/>
    <w:rsid w:val="00051A5F"/>
    <w:rsid w:val="0005261E"/>
    <w:rsid w:val="00055C91"/>
    <w:rsid w:val="00064147"/>
    <w:rsid w:val="0006551B"/>
    <w:rsid w:val="00087676"/>
    <w:rsid w:val="000B08B1"/>
    <w:rsid w:val="000C1D60"/>
    <w:rsid w:val="000C36E6"/>
    <w:rsid w:val="000D16BD"/>
    <w:rsid w:val="00100525"/>
    <w:rsid w:val="0011734B"/>
    <w:rsid w:val="001233CA"/>
    <w:rsid w:val="00130E6C"/>
    <w:rsid w:val="001317DD"/>
    <w:rsid w:val="00132C89"/>
    <w:rsid w:val="0016195A"/>
    <w:rsid w:val="00165961"/>
    <w:rsid w:val="00173ABA"/>
    <w:rsid w:val="00176AC2"/>
    <w:rsid w:val="00197608"/>
    <w:rsid w:val="001A27CB"/>
    <w:rsid w:val="001A3C8E"/>
    <w:rsid w:val="001C32C5"/>
    <w:rsid w:val="001F7F09"/>
    <w:rsid w:val="00201570"/>
    <w:rsid w:val="00203215"/>
    <w:rsid w:val="002070E6"/>
    <w:rsid w:val="002126EB"/>
    <w:rsid w:val="00227CE5"/>
    <w:rsid w:val="00232DB2"/>
    <w:rsid w:val="00237C95"/>
    <w:rsid w:val="00252DB0"/>
    <w:rsid w:val="00254F77"/>
    <w:rsid w:val="00266E67"/>
    <w:rsid w:val="00276F79"/>
    <w:rsid w:val="00287011"/>
    <w:rsid w:val="00287A29"/>
    <w:rsid w:val="00291958"/>
    <w:rsid w:val="00296EB2"/>
    <w:rsid w:val="002A0795"/>
    <w:rsid w:val="002A5EA3"/>
    <w:rsid w:val="002B20B7"/>
    <w:rsid w:val="002B2811"/>
    <w:rsid w:val="002B482C"/>
    <w:rsid w:val="002B69D1"/>
    <w:rsid w:val="002D33C6"/>
    <w:rsid w:val="002D4D55"/>
    <w:rsid w:val="002E200F"/>
    <w:rsid w:val="002E3DC7"/>
    <w:rsid w:val="002F29B4"/>
    <w:rsid w:val="00300CC2"/>
    <w:rsid w:val="003034CD"/>
    <w:rsid w:val="00303DC2"/>
    <w:rsid w:val="0031515D"/>
    <w:rsid w:val="003205E3"/>
    <w:rsid w:val="00335704"/>
    <w:rsid w:val="0034629A"/>
    <w:rsid w:val="003474C0"/>
    <w:rsid w:val="003639E3"/>
    <w:rsid w:val="00374587"/>
    <w:rsid w:val="003763EE"/>
    <w:rsid w:val="00386005"/>
    <w:rsid w:val="003969C9"/>
    <w:rsid w:val="00397F45"/>
    <w:rsid w:val="003A364E"/>
    <w:rsid w:val="003A5116"/>
    <w:rsid w:val="003B21ED"/>
    <w:rsid w:val="003B265A"/>
    <w:rsid w:val="003B56E7"/>
    <w:rsid w:val="003B71BA"/>
    <w:rsid w:val="003B7C96"/>
    <w:rsid w:val="003C782B"/>
    <w:rsid w:val="003D6038"/>
    <w:rsid w:val="003D73B1"/>
    <w:rsid w:val="003E7CAC"/>
    <w:rsid w:val="003F0D00"/>
    <w:rsid w:val="004034FC"/>
    <w:rsid w:val="00424056"/>
    <w:rsid w:val="0043246A"/>
    <w:rsid w:val="004332F3"/>
    <w:rsid w:val="00435D61"/>
    <w:rsid w:val="00443292"/>
    <w:rsid w:val="004557E7"/>
    <w:rsid w:val="004579FB"/>
    <w:rsid w:val="0046538B"/>
    <w:rsid w:val="00482256"/>
    <w:rsid w:val="00482FAE"/>
    <w:rsid w:val="004835E0"/>
    <w:rsid w:val="00490B3B"/>
    <w:rsid w:val="004A62B6"/>
    <w:rsid w:val="004B354A"/>
    <w:rsid w:val="004B6EB2"/>
    <w:rsid w:val="004B7095"/>
    <w:rsid w:val="004E0172"/>
    <w:rsid w:val="004F6D64"/>
    <w:rsid w:val="00510CDD"/>
    <w:rsid w:val="005219BC"/>
    <w:rsid w:val="00526210"/>
    <w:rsid w:val="00533350"/>
    <w:rsid w:val="00537617"/>
    <w:rsid w:val="00570612"/>
    <w:rsid w:val="00570713"/>
    <w:rsid w:val="00572DE9"/>
    <w:rsid w:val="0057476D"/>
    <w:rsid w:val="00574E7B"/>
    <w:rsid w:val="00581AED"/>
    <w:rsid w:val="005A08C1"/>
    <w:rsid w:val="005A5426"/>
    <w:rsid w:val="005A6F39"/>
    <w:rsid w:val="005A77BE"/>
    <w:rsid w:val="005C4843"/>
    <w:rsid w:val="005C6A1F"/>
    <w:rsid w:val="005E3153"/>
    <w:rsid w:val="005E7F36"/>
    <w:rsid w:val="005F01F7"/>
    <w:rsid w:val="005F13EE"/>
    <w:rsid w:val="005F3C22"/>
    <w:rsid w:val="005F4303"/>
    <w:rsid w:val="00602EEB"/>
    <w:rsid w:val="00606710"/>
    <w:rsid w:val="006076E7"/>
    <w:rsid w:val="006260EB"/>
    <w:rsid w:val="00647DFD"/>
    <w:rsid w:val="00661F76"/>
    <w:rsid w:val="00674C38"/>
    <w:rsid w:val="00684C29"/>
    <w:rsid w:val="00684E33"/>
    <w:rsid w:val="0068606B"/>
    <w:rsid w:val="00687F3C"/>
    <w:rsid w:val="00694DA9"/>
    <w:rsid w:val="006A119B"/>
    <w:rsid w:val="006B1B4E"/>
    <w:rsid w:val="006C09DB"/>
    <w:rsid w:val="006D71B4"/>
    <w:rsid w:val="006D78AB"/>
    <w:rsid w:val="006D7D97"/>
    <w:rsid w:val="006F102B"/>
    <w:rsid w:val="006F40CD"/>
    <w:rsid w:val="00703D9C"/>
    <w:rsid w:val="00707DCF"/>
    <w:rsid w:val="00714F14"/>
    <w:rsid w:val="00716739"/>
    <w:rsid w:val="0071777D"/>
    <w:rsid w:val="00745855"/>
    <w:rsid w:val="00750FFC"/>
    <w:rsid w:val="007546CD"/>
    <w:rsid w:val="00755525"/>
    <w:rsid w:val="00757CF9"/>
    <w:rsid w:val="00760CBE"/>
    <w:rsid w:val="0076369C"/>
    <w:rsid w:val="00764ADF"/>
    <w:rsid w:val="00781A11"/>
    <w:rsid w:val="00784573"/>
    <w:rsid w:val="0079646D"/>
    <w:rsid w:val="007A25C2"/>
    <w:rsid w:val="007A7AFA"/>
    <w:rsid w:val="007B28F1"/>
    <w:rsid w:val="007B67F3"/>
    <w:rsid w:val="007C35D5"/>
    <w:rsid w:val="007C75D7"/>
    <w:rsid w:val="007D3966"/>
    <w:rsid w:val="007D717B"/>
    <w:rsid w:val="007E38C7"/>
    <w:rsid w:val="007E4251"/>
    <w:rsid w:val="007F1720"/>
    <w:rsid w:val="007F2F4D"/>
    <w:rsid w:val="008150DA"/>
    <w:rsid w:val="00817DD9"/>
    <w:rsid w:val="008266A9"/>
    <w:rsid w:val="00832D1F"/>
    <w:rsid w:val="008345A2"/>
    <w:rsid w:val="0085183E"/>
    <w:rsid w:val="00852D29"/>
    <w:rsid w:val="0086487A"/>
    <w:rsid w:val="0086554B"/>
    <w:rsid w:val="00867792"/>
    <w:rsid w:val="00870476"/>
    <w:rsid w:val="00877420"/>
    <w:rsid w:val="00885F1A"/>
    <w:rsid w:val="00893FD1"/>
    <w:rsid w:val="00896A4C"/>
    <w:rsid w:val="008A56A9"/>
    <w:rsid w:val="008B0739"/>
    <w:rsid w:val="008B0BD0"/>
    <w:rsid w:val="008C12D8"/>
    <w:rsid w:val="008C6568"/>
    <w:rsid w:val="008C7B63"/>
    <w:rsid w:val="008D31CB"/>
    <w:rsid w:val="008E1291"/>
    <w:rsid w:val="008E30F3"/>
    <w:rsid w:val="008E66B6"/>
    <w:rsid w:val="008E705A"/>
    <w:rsid w:val="008E7EE9"/>
    <w:rsid w:val="008F23BF"/>
    <w:rsid w:val="00910D01"/>
    <w:rsid w:val="00911A14"/>
    <w:rsid w:val="009123AF"/>
    <w:rsid w:val="009168FD"/>
    <w:rsid w:val="00932B04"/>
    <w:rsid w:val="0094158F"/>
    <w:rsid w:val="009463C2"/>
    <w:rsid w:val="00953795"/>
    <w:rsid w:val="009541FD"/>
    <w:rsid w:val="009606F2"/>
    <w:rsid w:val="009624BF"/>
    <w:rsid w:val="00973DFB"/>
    <w:rsid w:val="00982EE2"/>
    <w:rsid w:val="00984E2B"/>
    <w:rsid w:val="00992B18"/>
    <w:rsid w:val="009A7A99"/>
    <w:rsid w:val="009B416A"/>
    <w:rsid w:val="009B7EBC"/>
    <w:rsid w:val="009C11F3"/>
    <w:rsid w:val="009D3E65"/>
    <w:rsid w:val="009D5C96"/>
    <w:rsid w:val="009E13BE"/>
    <w:rsid w:val="009F3712"/>
    <w:rsid w:val="00A0302F"/>
    <w:rsid w:val="00A05832"/>
    <w:rsid w:val="00A15636"/>
    <w:rsid w:val="00A247FA"/>
    <w:rsid w:val="00A358F5"/>
    <w:rsid w:val="00A43B56"/>
    <w:rsid w:val="00A44E5A"/>
    <w:rsid w:val="00A82B73"/>
    <w:rsid w:val="00A84092"/>
    <w:rsid w:val="00AA02E6"/>
    <w:rsid w:val="00AB71BA"/>
    <w:rsid w:val="00AD04D5"/>
    <w:rsid w:val="00AD415B"/>
    <w:rsid w:val="00AD6256"/>
    <w:rsid w:val="00AE29AE"/>
    <w:rsid w:val="00AF016D"/>
    <w:rsid w:val="00AF1863"/>
    <w:rsid w:val="00AF34ED"/>
    <w:rsid w:val="00B10713"/>
    <w:rsid w:val="00B116F1"/>
    <w:rsid w:val="00B122E7"/>
    <w:rsid w:val="00B13983"/>
    <w:rsid w:val="00B14E6A"/>
    <w:rsid w:val="00B15644"/>
    <w:rsid w:val="00B17884"/>
    <w:rsid w:val="00B351D6"/>
    <w:rsid w:val="00B52C3A"/>
    <w:rsid w:val="00B52EA1"/>
    <w:rsid w:val="00B722B0"/>
    <w:rsid w:val="00B73812"/>
    <w:rsid w:val="00B7567C"/>
    <w:rsid w:val="00B80A88"/>
    <w:rsid w:val="00B80C7F"/>
    <w:rsid w:val="00B96676"/>
    <w:rsid w:val="00BA1432"/>
    <w:rsid w:val="00BA6AA0"/>
    <w:rsid w:val="00BC09F8"/>
    <w:rsid w:val="00BC1714"/>
    <w:rsid w:val="00BC401D"/>
    <w:rsid w:val="00BE73C9"/>
    <w:rsid w:val="00BF3BCE"/>
    <w:rsid w:val="00BF63BF"/>
    <w:rsid w:val="00C1393D"/>
    <w:rsid w:val="00C24B7A"/>
    <w:rsid w:val="00C2617F"/>
    <w:rsid w:val="00C322BA"/>
    <w:rsid w:val="00C37209"/>
    <w:rsid w:val="00C60812"/>
    <w:rsid w:val="00C61ACC"/>
    <w:rsid w:val="00C65B37"/>
    <w:rsid w:val="00C670A2"/>
    <w:rsid w:val="00C7282A"/>
    <w:rsid w:val="00C830D9"/>
    <w:rsid w:val="00C855AC"/>
    <w:rsid w:val="00C87A90"/>
    <w:rsid w:val="00C90ABA"/>
    <w:rsid w:val="00C90BC5"/>
    <w:rsid w:val="00C9387B"/>
    <w:rsid w:val="00CB2069"/>
    <w:rsid w:val="00CD3B9E"/>
    <w:rsid w:val="00CD614E"/>
    <w:rsid w:val="00CE2462"/>
    <w:rsid w:val="00CE2573"/>
    <w:rsid w:val="00CE465A"/>
    <w:rsid w:val="00CE4745"/>
    <w:rsid w:val="00CE6AFD"/>
    <w:rsid w:val="00D02BF9"/>
    <w:rsid w:val="00D04D40"/>
    <w:rsid w:val="00D131DA"/>
    <w:rsid w:val="00D138CA"/>
    <w:rsid w:val="00D14607"/>
    <w:rsid w:val="00D14F36"/>
    <w:rsid w:val="00D207CB"/>
    <w:rsid w:val="00D24B34"/>
    <w:rsid w:val="00D43EBD"/>
    <w:rsid w:val="00D47C26"/>
    <w:rsid w:val="00D532F2"/>
    <w:rsid w:val="00D53C08"/>
    <w:rsid w:val="00D62DB8"/>
    <w:rsid w:val="00D667B2"/>
    <w:rsid w:val="00D71DF9"/>
    <w:rsid w:val="00D762D6"/>
    <w:rsid w:val="00D76407"/>
    <w:rsid w:val="00D96951"/>
    <w:rsid w:val="00DA463B"/>
    <w:rsid w:val="00DB09C4"/>
    <w:rsid w:val="00DB1667"/>
    <w:rsid w:val="00DB3FA8"/>
    <w:rsid w:val="00DB6B52"/>
    <w:rsid w:val="00DB7A9B"/>
    <w:rsid w:val="00DD1B2D"/>
    <w:rsid w:val="00E01E3B"/>
    <w:rsid w:val="00E056FA"/>
    <w:rsid w:val="00E0660E"/>
    <w:rsid w:val="00E143EB"/>
    <w:rsid w:val="00E15814"/>
    <w:rsid w:val="00E30158"/>
    <w:rsid w:val="00E37BC1"/>
    <w:rsid w:val="00E42F81"/>
    <w:rsid w:val="00E46E16"/>
    <w:rsid w:val="00E61F25"/>
    <w:rsid w:val="00E83706"/>
    <w:rsid w:val="00E85588"/>
    <w:rsid w:val="00EA1DDD"/>
    <w:rsid w:val="00EB2208"/>
    <w:rsid w:val="00EC0A3F"/>
    <w:rsid w:val="00EF4B98"/>
    <w:rsid w:val="00EF6102"/>
    <w:rsid w:val="00EF677C"/>
    <w:rsid w:val="00F00548"/>
    <w:rsid w:val="00F0190A"/>
    <w:rsid w:val="00F07952"/>
    <w:rsid w:val="00F1570E"/>
    <w:rsid w:val="00F17A5F"/>
    <w:rsid w:val="00F31214"/>
    <w:rsid w:val="00F335E6"/>
    <w:rsid w:val="00F34875"/>
    <w:rsid w:val="00F52E63"/>
    <w:rsid w:val="00F576B1"/>
    <w:rsid w:val="00F72470"/>
    <w:rsid w:val="00F73641"/>
    <w:rsid w:val="00FB36FC"/>
    <w:rsid w:val="00FB3BA9"/>
    <w:rsid w:val="00FB7DA4"/>
    <w:rsid w:val="00FC063C"/>
    <w:rsid w:val="00FC2250"/>
    <w:rsid w:val="00FC4910"/>
    <w:rsid w:val="00FD5A37"/>
    <w:rsid w:val="00FD7FB0"/>
    <w:rsid w:val="00FE0B42"/>
    <w:rsid w:val="00FE3452"/>
    <w:rsid w:val="00FE4567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B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BD0"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84E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ltabadia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45</cp:revision>
  <cp:lastPrinted>2025-08-14T17:00:00Z</cp:lastPrinted>
  <dcterms:created xsi:type="dcterms:W3CDTF">2023-01-25T13:34:00Z</dcterms:created>
  <dcterms:modified xsi:type="dcterms:W3CDTF">2025-08-25T11:21:00Z</dcterms:modified>
</cp:coreProperties>
</file>